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华文中宋" w:cs="Times New Roman"/>
          <w:b/>
          <w:bCs/>
          <w:i w:val="0"/>
          <w:iCs w:val="0"/>
          <w:caps w:val="0"/>
          <w:color w:val="000000"/>
          <w:spacing w:val="0"/>
          <w:sz w:val="44"/>
          <w:szCs w:val="44"/>
          <w:shd w:val="clear" w:fill="FFFFFF"/>
          <w:lang w:val="en-US" w:eastAsia="zh-CN"/>
        </w:rPr>
      </w:pPr>
      <w:r>
        <w:rPr>
          <w:rFonts w:hint="default" w:ascii="Times New Roman" w:hAnsi="Times New Roman" w:eastAsia="华文中宋" w:cs="Times New Roman"/>
          <w:b/>
          <w:bCs/>
          <w:i w:val="0"/>
          <w:iCs w:val="0"/>
          <w:caps w:val="0"/>
          <w:color w:val="000000"/>
          <w:spacing w:val="0"/>
          <w:sz w:val="44"/>
          <w:szCs w:val="44"/>
          <w:shd w:val="clear" w:fill="FFFFFF"/>
          <w:lang w:val="en-US" w:eastAsia="zh-CN"/>
        </w:rPr>
        <w:t>钍基核裂变能全国重点实验室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华文中宋" w:cs="Times New Roman"/>
          <w:b/>
          <w:bCs/>
          <w:i w:val="0"/>
          <w:iCs w:val="0"/>
          <w:caps w:val="0"/>
          <w:color w:val="000000"/>
          <w:spacing w:val="0"/>
          <w:sz w:val="44"/>
          <w:szCs w:val="44"/>
          <w:shd w:val="clear" w:fill="FFFFFF"/>
          <w:lang w:val="en-US" w:eastAsia="zh-CN"/>
        </w:rPr>
      </w:pPr>
      <w:r>
        <w:rPr>
          <w:rFonts w:hint="default" w:ascii="Times New Roman" w:hAnsi="Times New Roman" w:eastAsia="华文中宋" w:cs="Times New Roman"/>
          <w:b/>
          <w:bCs/>
          <w:i w:val="0"/>
          <w:iCs w:val="0"/>
          <w:caps w:val="0"/>
          <w:color w:val="000000"/>
          <w:spacing w:val="0"/>
          <w:sz w:val="44"/>
          <w:szCs w:val="44"/>
          <w:shd w:val="clear" w:fill="FFFFFF"/>
          <w:lang w:val="en-US" w:eastAsia="zh-CN"/>
        </w:rPr>
        <w:t>开放</w:t>
      </w:r>
      <w:r>
        <w:rPr>
          <w:rFonts w:hint="eastAsia" w:ascii="Times New Roman" w:hAnsi="Times New Roman" w:eastAsia="华文中宋" w:cs="Times New Roman"/>
          <w:b/>
          <w:bCs/>
          <w:i w:val="0"/>
          <w:iCs w:val="0"/>
          <w:caps w:val="0"/>
          <w:color w:val="000000"/>
          <w:spacing w:val="0"/>
          <w:sz w:val="44"/>
          <w:szCs w:val="44"/>
          <w:shd w:val="clear" w:fill="FFFFFF"/>
          <w:lang w:val="en-US" w:eastAsia="zh-CN"/>
        </w:rPr>
        <w:t>基金</w:t>
      </w:r>
      <w:r>
        <w:rPr>
          <w:rFonts w:hint="default" w:ascii="Times New Roman" w:hAnsi="Times New Roman" w:eastAsia="华文中宋" w:cs="Times New Roman"/>
          <w:b/>
          <w:bCs/>
          <w:i w:val="0"/>
          <w:iCs w:val="0"/>
          <w:caps w:val="0"/>
          <w:color w:val="000000"/>
          <w:spacing w:val="0"/>
          <w:sz w:val="44"/>
          <w:szCs w:val="44"/>
          <w:shd w:val="clear" w:fill="FFFFFF"/>
          <w:lang w:val="en-US" w:eastAsia="zh-CN"/>
        </w:rPr>
        <w:t>管理办法</w:t>
      </w:r>
      <w:r>
        <w:rPr>
          <w:rFonts w:hint="eastAsia" w:ascii="Times New Roman" w:hAnsi="Times New Roman" w:eastAsia="华文中宋" w:cs="Times New Roman"/>
          <w:b/>
          <w:bCs/>
          <w:i w:val="0"/>
          <w:iCs w:val="0"/>
          <w:caps w:val="0"/>
          <w:color w:val="000000"/>
          <w:spacing w:val="0"/>
          <w:sz w:val="44"/>
          <w:szCs w:val="44"/>
          <w:shd w:val="clear" w:fill="FFFFFF"/>
          <w:lang w:val="en-US" w:eastAsia="zh-CN"/>
        </w:rPr>
        <w:t>（试行）</w:t>
      </w:r>
      <w:bookmarkStart w:id="1" w:name="_GoBack"/>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shd w:val="clear" w:fill="FFFFFF"/>
        </w:rPr>
        <w:t>第一章</w:t>
      </w:r>
      <w:r>
        <w:rPr>
          <w:rFonts w:hint="default"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default" w:ascii="Times New Roman" w:hAnsi="Times New Roman" w:eastAsia="黑体" w:cs="Times New Roman"/>
          <w:b/>
          <w:bCs/>
          <w:i w:val="0"/>
          <w:iCs w:val="0"/>
          <w:caps w:val="0"/>
          <w:color w:val="000000"/>
          <w:spacing w:val="0"/>
          <w:sz w:val="32"/>
          <w:szCs w:val="32"/>
          <w:shd w:val="clear" w:fill="FFFFFF"/>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sz w:val="32"/>
          <w:szCs w:val="32"/>
          <w:lang w:val="en-US" w:eastAsia="zh-CN"/>
        </w:rPr>
        <w:t>为贯彻落实全国重点实验室</w:t>
      </w:r>
      <w:r>
        <w:rPr>
          <w:rFonts w:hint="default" w:ascii="Times New Roman" w:hAnsi="Times New Roman" w:eastAsia="仿宋_GB2312" w:cs="Times New Roman"/>
          <w:sz w:val="32"/>
          <w:szCs w:val="32"/>
        </w:rPr>
        <w:t>“开放、流动、合作、竞争”</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lang w:val="en-US" w:eastAsia="zh-CN"/>
        </w:rPr>
        <w:t>，加强全国重点实验室开放</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合作，发挥钍基核裂变能全国重点实验室的辐射和带动作用，吸引、凝聚国内外优秀学者合作开展高水平研究，推动钍基核裂变能相关领域基础研究和前沿技术发展，</w:t>
      </w:r>
      <w:r>
        <w:rPr>
          <w:rFonts w:hint="default" w:ascii="Times New Roman" w:hAnsi="Times New Roman" w:eastAsia="仿宋_GB2312" w:cs="Times New Roman"/>
          <w:i w:val="0"/>
          <w:iCs w:val="0"/>
          <w:caps w:val="0"/>
          <w:color w:val="000000"/>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以下简称实验室</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设立开放基金</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以下简称基金</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资助国内外科研人员依托本实验室的开放研究环境开展研究工作。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第一条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资助范围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实验室每年公布一次《</w:t>
      </w:r>
      <w:r>
        <w:rPr>
          <w:rFonts w:hint="default" w:ascii="Times New Roman" w:hAnsi="Times New Roman" w:eastAsia="仿宋_GB2312" w:cs="Times New Roman"/>
          <w:i w:val="0"/>
          <w:iCs w:val="0"/>
          <w:caps w:val="0"/>
          <w:color w:val="000000"/>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全国重点实验室开放基金</w:t>
      </w:r>
      <w:r>
        <w:rPr>
          <w:rFonts w:hint="eastAsia" w:ascii="Times New Roman" w:hAnsi="Times New Roman" w:eastAsia="仿宋_GB2312" w:cs="Times New Roman"/>
          <w:i w:val="0"/>
          <w:iCs w:val="0"/>
          <w:caps w:val="0"/>
          <w:color w:val="000000"/>
          <w:spacing w:val="0"/>
          <w:sz w:val="32"/>
          <w:szCs w:val="32"/>
          <w:shd w:val="clear" w:fill="FFFFFF"/>
          <w:lang w:val="en-US" w:eastAsia="zh-CN"/>
        </w:rPr>
        <w:t>申请</w:t>
      </w:r>
      <w:r>
        <w:rPr>
          <w:rFonts w:hint="default" w:ascii="Times New Roman" w:hAnsi="Times New Roman" w:eastAsia="仿宋_GB2312" w:cs="Times New Roman"/>
          <w:i w:val="0"/>
          <w:iCs w:val="0"/>
          <w:caps w:val="0"/>
          <w:color w:val="000000"/>
          <w:spacing w:val="0"/>
          <w:sz w:val="32"/>
          <w:szCs w:val="32"/>
          <w:shd w:val="clear" w:fill="FFFFFF"/>
        </w:rPr>
        <w:t>指南》</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以下简称《指南》</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《指南》对资助的具体范围予以明确规定。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第二条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资助对象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研究方向符合《指南》并具备</w:t>
      </w:r>
      <w:r>
        <w:rPr>
          <w:rFonts w:hint="eastAsia" w:ascii="Times New Roman" w:hAnsi="Times New Roman" w:eastAsia="仿宋_GB2312" w:cs="Times New Roman"/>
          <w:i w:val="0"/>
          <w:iCs w:val="0"/>
          <w:caps w:val="0"/>
          <w:color w:val="000000"/>
          <w:spacing w:val="0"/>
          <w:sz w:val="32"/>
          <w:szCs w:val="32"/>
          <w:shd w:val="clear" w:fill="FFFFFF"/>
          <w:lang w:val="en-US" w:eastAsia="zh-CN"/>
        </w:rPr>
        <w:t>博士学位或</w:t>
      </w:r>
      <w:r>
        <w:rPr>
          <w:rFonts w:hint="default" w:ascii="Times New Roman" w:hAnsi="Times New Roman" w:eastAsia="仿宋_GB2312" w:cs="Times New Roman"/>
          <w:i w:val="0"/>
          <w:iCs w:val="0"/>
          <w:caps w:val="0"/>
          <w:color w:val="000000"/>
          <w:spacing w:val="0"/>
          <w:sz w:val="32"/>
          <w:szCs w:val="32"/>
          <w:shd w:val="clear" w:fill="FFFFFF"/>
        </w:rPr>
        <w:t>中级以上专业技术</w:t>
      </w:r>
      <w:r>
        <w:rPr>
          <w:rFonts w:hint="eastAsia" w:ascii="Times New Roman" w:hAnsi="Times New Roman" w:eastAsia="仿宋_GB2312" w:cs="Times New Roman"/>
          <w:i w:val="0"/>
          <w:iCs w:val="0"/>
          <w:caps w:val="0"/>
          <w:color w:val="000000"/>
          <w:spacing w:val="0"/>
          <w:sz w:val="32"/>
          <w:szCs w:val="32"/>
          <w:shd w:val="clear" w:fill="FFFFFF"/>
          <w:lang w:val="en-US" w:eastAsia="zh-CN"/>
        </w:rPr>
        <w:t>职称</w:t>
      </w:r>
      <w:r>
        <w:rPr>
          <w:rFonts w:hint="default" w:ascii="Times New Roman" w:hAnsi="Times New Roman" w:eastAsia="仿宋_GB2312" w:cs="Times New Roman"/>
          <w:i w:val="0"/>
          <w:iCs w:val="0"/>
          <w:caps w:val="0"/>
          <w:color w:val="000000"/>
          <w:spacing w:val="0"/>
          <w:sz w:val="32"/>
          <w:szCs w:val="32"/>
          <w:shd w:val="clear" w:fill="FFFFFF"/>
        </w:rPr>
        <w:t>的非实验室研究人员（包括博士后），可在《指南》规定的范围内提出资助申请。申请者作为课题负责人当年只能申报一项研究课题。已获得本实验室开放基金资助的课题负责人在课题结题前不得再次申请。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shd w:val="clear" w:fill="FFFFFF"/>
        </w:rPr>
      </w:pPr>
      <w:r>
        <w:rPr>
          <w:rFonts w:hint="default" w:ascii="Times New Roman" w:hAnsi="Times New Roman" w:eastAsia="黑体" w:cs="Times New Roman"/>
          <w:b/>
          <w:bCs/>
          <w:i w:val="0"/>
          <w:iCs w:val="0"/>
          <w:caps w:val="0"/>
          <w:color w:val="000000"/>
          <w:spacing w:val="0"/>
          <w:sz w:val="32"/>
          <w:szCs w:val="32"/>
          <w:shd w:val="clear" w:fill="FFFFFF"/>
        </w:rPr>
        <w:t>第二章</w:t>
      </w:r>
      <w:r>
        <w:rPr>
          <w:rFonts w:hint="default"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eastAsia" w:ascii="Times New Roman" w:hAnsi="Times New Roman" w:eastAsia="黑体" w:cs="Times New Roman"/>
          <w:b/>
          <w:bCs/>
          <w:i w:val="0"/>
          <w:iCs w:val="0"/>
          <w:caps w:val="0"/>
          <w:color w:val="000000"/>
          <w:spacing w:val="0"/>
          <w:sz w:val="32"/>
          <w:szCs w:val="32"/>
          <w:shd w:val="clear" w:fill="FFFFFF"/>
          <w:lang w:val="en-US" w:eastAsia="zh-CN"/>
        </w:rPr>
        <w:t>基金</w:t>
      </w:r>
      <w:r>
        <w:rPr>
          <w:rFonts w:hint="default" w:ascii="Times New Roman" w:hAnsi="Times New Roman" w:eastAsia="黑体" w:cs="Times New Roman"/>
          <w:b/>
          <w:bCs/>
          <w:i w:val="0"/>
          <w:iCs w:val="0"/>
          <w:caps w:val="0"/>
          <w:color w:val="000000"/>
          <w:spacing w:val="0"/>
          <w:sz w:val="32"/>
          <w:szCs w:val="32"/>
          <w:shd w:val="clear" w:fill="FFFFFF"/>
        </w:rPr>
        <w:t>的申请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第三条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实验室接受具备下列条件研究课题的申请：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符合《指南》所规定的研究内容范畴；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学术思想新颖，立论根据充分，研究目标明确，研究内容具体，研究方法和技术路线合理、可行，有望在课题资助期间取得进展；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申请者与其课题组成员应具备实施该课题的研究能力和可靠的时间保证，并具有基本的研究条件</w:t>
      </w:r>
      <w:r>
        <w:rPr>
          <w:rFonts w:hint="default"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鼓励开放</w:t>
      </w:r>
      <w:r>
        <w:rPr>
          <w:rFonts w:hint="eastAsia" w:ascii="Times New Roman" w:hAnsi="Times New Roman" w:eastAsia="仿宋_GB2312" w:cs="Times New Roman"/>
          <w:i w:val="0"/>
          <w:iCs w:val="0"/>
          <w:caps w:val="0"/>
          <w:color w:val="000000"/>
          <w:spacing w:val="0"/>
          <w:sz w:val="32"/>
          <w:szCs w:val="32"/>
          <w:shd w:val="clear" w:fill="FFFFFF"/>
          <w:lang w:val="en-US" w:eastAsia="zh-CN"/>
        </w:rPr>
        <w:t>基金</w:t>
      </w:r>
      <w:r>
        <w:rPr>
          <w:rFonts w:hint="default" w:ascii="Times New Roman" w:hAnsi="Times New Roman" w:eastAsia="仿宋_GB2312" w:cs="Times New Roman"/>
          <w:i w:val="0"/>
          <w:iCs w:val="0"/>
          <w:caps w:val="0"/>
          <w:color w:val="000000"/>
          <w:spacing w:val="0"/>
          <w:sz w:val="32"/>
          <w:szCs w:val="32"/>
          <w:shd w:val="clear" w:fill="FFFFFF"/>
        </w:rPr>
        <w:t>申请者与重点实验室研究人员合作</w:t>
      </w:r>
      <w:r>
        <w:rPr>
          <w:rFonts w:hint="eastAsia"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第四条 基金课题的研究年限一般为两年，资助经费强度5-10万元。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第五条 实验室每年在</w:t>
      </w:r>
      <w:r>
        <w:rPr>
          <w:rFonts w:hint="default" w:ascii="Times New Roman" w:hAnsi="Times New Roman" w:eastAsia="仿宋_GB2312" w:cs="Times New Roman"/>
          <w:i w:val="0"/>
          <w:iCs w:val="0"/>
          <w:caps w:val="0"/>
          <w:color w:val="000000"/>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全国重点实验室网站发布《指南》，申请者在规定的时间内向实验室提交《</w:t>
      </w:r>
      <w:r>
        <w:rPr>
          <w:rFonts w:hint="default" w:ascii="Times New Roman" w:hAnsi="Times New Roman" w:eastAsia="仿宋_GB2312" w:cs="Times New Roman"/>
          <w:i w:val="0"/>
          <w:iCs w:val="0"/>
          <w:caps w:val="0"/>
          <w:color w:val="000000"/>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全国重点实验室开放</w:t>
      </w:r>
      <w:r>
        <w:rPr>
          <w:rFonts w:hint="eastAsia" w:ascii="Times New Roman" w:hAnsi="Times New Roman" w:eastAsia="仿宋_GB2312" w:cs="Times New Roman"/>
          <w:i w:val="0"/>
          <w:iCs w:val="0"/>
          <w:caps w:val="0"/>
          <w:color w:val="000000"/>
          <w:spacing w:val="0"/>
          <w:sz w:val="32"/>
          <w:szCs w:val="32"/>
          <w:shd w:val="clear" w:fill="FFFFFF"/>
          <w:lang w:val="en-US" w:eastAsia="zh-CN"/>
        </w:rPr>
        <w:t>基金</w:t>
      </w:r>
      <w:r>
        <w:rPr>
          <w:rFonts w:hint="default" w:ascii="Times New Roman" w:hAnsi="Times New Roman" w:eastAsia="仿宋_GB2312" w:cs="Times New Roman"/>
          <w:i w:val="0"/>
          <w:iCs w:val="0"/>
          <w:caps w:val="0"/>
          <w:color w:val="000000"/>
          <w:spacing w:val="0"/>
          <w:sz w:val="32"/>
          <w:szCs w:val="32"/>
          <w:shd w:val="clear" w:fill="FFFFFF"/>
        </w:rPr>
        <w:t>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书</w:t>
      </w:r>
      <w:r>
        <w:rPr>
          <w:rFonts w:hint="default" w:ascii="Times New Roman" w:hAnsi="Times New Roman" w:eastAsia="仿宋_GB2312" w:cs="Times New Roman"/>
          <w:i w:val="0"/>
          <w:iCs w:val="0"/>
          <w:caps w:val="0"/>
          <w:color w:val="000000"/>
          <w:spacing w:val="0"/>
          <w:sz w:val="32"/>
          <w:szCs w:val="32"/>
          <w:shd w:val="clear" w:fill="FFFFFF"/>
        </w:rPr>
        <w:t>》（以下简称申请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书</w:t>
      </w:r>
      <w:r>
        <w:rPr>
          <w:rFonts w:hint="default" w:ascii="Times New Roman" w:hAnsi="Times New Roman" w:eastAsia="仿宋_GB2312" w:cs="Times New Roman"/>
          <w:i w:val="0"/>
          <w:iCs w:val="0"/>
          <w:caps w:val="0"/>
          <w:color w:val="000000"/>
          <w:spacing w:val="0"/>
          <w:sz w:val="32"/>
          <w:szCs w:val="32"/>
          <w:shd w:val="clear" w:fill="FFFFFF"/>
        </w:rPr>
        <w:t>），申请者应是课题实际主持人。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第六条 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书</w:t>
      </w:r>
      <w:r>
        <w:rPr>
          <w:rFonts w:hint="default" w:ascii="Times New Roman" w:hAnsi="Times New Roman" w:eastAsia="仿宋_GB2312" w:cs="Times New Roman"/>
          <w:i w:val="0"/>
          <w:iCs w:val="0"/>
          <w:caps w:val="0"/>
          <w:color w:val="000000"/>
          <w:spacing w:val="0"/>
          <w:sz w:val="32"/>
          <w:szCs w:val="32"/>
          <w:shd w:val="clear" w:fill="FFFFFF"/>
        </w:rPr>
        <w:t>可在实验室网站下载，申请者根据当年《指南》要求填写。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shd w:val="clear" w:fill="FFFFFF"/>
        </w:rPr>
      </w:pPr>
      <w:r>
        <w:rPr>
          <w:rFonts w:hint="default" w:ascii="Times New Roman" w:hAnsi="Times New Roman" w:eastAsia="黑体" w:cs="Times New Roman"/>
          <w:b/>
          <w:bCs/>
          <w:i w:val="0"/>
          <w:iCs w:val="0"/>
          <w:caps w:val="0"/>
          <w:color w:val="000000"/>
          <w:spacing w:val="0"/>
          <w:sz w:val="32"/>
          <w:szCs w:val="32"/>
          <w:shd w:val="clear" w:fill="FFFFFF"/>
        </w:rPr>
        <w:t xml:space="preserve">第三章 </w:t>
      </w:r>
      <w:r>
        <w:rPr>
          <w:rFonts w:hint="eastAsia"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default" w:ascii="Times New Roman" w:hAnsi="Times New Roman" w:eastAsia="黑体" w:cs="Times New Roman"/>
          <w:b/>
          <w:bCs/>
          <w:i w:val="0"/>
          <w:iCs w:val="0"/>
          <w:caps w:val="0"/>
          <w:color w:val="000000"/>
          <w:spacing w:val="0"/>
          <w:sz w:val="32"/>
          <w:szCs w:val="32"/>
          <w:shd w:val="clear" w:fill="FFFFFF"/>
        </w:rPr>
        <w:t>课题的立项与评审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第七条 实验室负责组织基金课题的初审，有以下情况之一者不予资助：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申请手续不完备，申请书填写不符合规定；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不符合基金资助范围；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与同类研究低水平重复；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研究方法、技术路线不清；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不具备实施该课题的研究能力，或缺乏基本的研究条件。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第八条 实验室在初审的基础上，邀请专家评审，对申请课题进行评议，提出客观的课题评审意见及资助强度，提交实验室</w:t>
      </w:r>
      <w:r>
        <w:rPr>
          <w:rFonts w:hint="eastAsia" w:ascii="Times New Roman" w:hAnsi="Times New Roman" w:eastAsia="仿宋_GB2312" w:cs="Times New Roman"/>
          <w:i w:val="0"/>
          <w:iCs w:val="0"/>
          <w:caps w:val="0"/>
          <w:color w:val="000000"/>
          <w:spacing w:val="0"/>
          <w:sz w:val="32"/>
          <w:szCs w:val="32"/>
          <w:shd w:val="clear" w:fill="FFFFFF"/>
          <w:lang w:val="en-US" w:eastAsia="zh-CN"/>
        </w:rPr>
        <w:t>主任办公会</w:t>
      </w:r>
      <w:r>
        <w:rPr>
          <w:rFonts w:hint="default" w:ascii="Times New Roman" w:hAnsi="Times New Roman" w:eastAsia="仿宋_GB2312" w:cs="Times New Roman"/>
          <w:i w:val="0"/>
          <w:iCs w:val="0"/>
          <w:caps w:val="0"/>
          <w:color w:val="000000"/>
          <w:spacing w:val="0"/>
          <w:sz w:val="32"/>
          <w:szCs w:val="32"/>
          <w:shd w:val="clear" w:fill="FFFFFF"/>
        </w:rPr>
        <w:t>进行终审。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第九条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根据最终审查结果，签发立项批准通知并通知申请者及所在单位。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第十条 根据批准通知，基金负责人认真</w:t>
      </w:r>
      <w:r>
        <w:rPr>
          <w:rFonts w:hint="eastAsia" w:ascii="Times New Roman" w:hAnsi="Times New Roman" w:eastAsia="仿宋_GB2312" w:cs="Times New Roman"/>
          <w:i w:val="0"/>
          <w:iCs w:val="0"/>
          <w:caps w:val="0"/>
          <w:color w:val="000000"/>
          <w:spacing w:val="0"/>
          <w:sz w:val="32"/>
          <w:szCs w:val="32"/>
          <w:shd w:val="clear" w:fill="FFFFFF"/>
          <w:lang w:val="en-US" w:eastAsia="zh-CN"/>
        </w:rPr>
        <w:t>答复专家意见</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修改完善申请书</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经所在单位审核盖章后，报送实验室，逾期不报，又不在规定期限内说明理由的课题作为自动放弃处理。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eastAsia" w:ascii="Times New Roman" w:hAnsi="Times New Roman" w:eastAsia="黑体" w:cs="Times New Roman"/>
          <w:b/>
          <w:bCs/>
          <w:i w:val="0"/>
          <w:iCs w:val="0"/>
          <w:caps w:val="0"/>
          <w:color w:val="000000"/>
          <w:spacing w:val="0"/>
          <w:sz w:val="32"/>
          <w:szCs w:val="32"/>
          <w:shd w:val="clear" w:fill="FFFFFF"/>
          <w:lang w:eastAsia="zh-CN"/>
        </w:rPr>
      </w:pPr>
      <w:r>
        <w:rPr>
          <w:rFonts w:hint="default" w:ascii="Times New Roman" w:hAnsi="Times New Roman" w:eastAsia="黑体" w:cs="Times New Roman"/>
          <w:b/>
          <w:bCs/>
          <w:i w:val="0"/>
          <w:iCs w:val="0"/>
          <w:caps w:val="0"/>
          <w:color w:val="000000"/>
          <w:spacing w:val="0"/>
          <w:sz w:val="32"/>
          <w:szCs w:val="32"/>
          <w:shd w:val="clear" w:fill="FFFFFF"/>
        </w:rPr>
        <w:t>第四章 课题的实施与</w:t>
      </w:r>
      <w:r>
        <w:rPr>
          <w:rFonts w:hint="eastAsia" w:ascii="Times New Roman" w:hAnsi="Times New Roman" w:eastAsia="黑体" w:cs="Times New Roman"/>
          <w:b/>
          <w:bCs/>
          <w:i w:val="0"/>
          <w:iCs w:val="0"/>
          <w:caps w:val="0"/>
          <w:color w:val="000000"/>
          <w:spacing w:val="0"/>
          <w:sz w:val="32"/>
          <w:szCs w:val="32"/>
          <w:shd w:val="clear" w:fill="FFFFFF"/>
          <w:lang w:val="en-US" w:eastAsia="zh-CN"/>
        </w:rPr>
        <w:t>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第十一条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实验室</w:t>
      </w:r>
      <w:r>
        <w:rPr>
          <w:rFonts w:hint="eastAsia" w:ascii="Times New Roman" w:hAnsi="Times New Roman" w:eastAsia="仿宋_GB2312" w:cs="Times New Roman"/>
          <w:i w:val="0"/>
          <w:iCs w:val="0"/>
          <w:caps w:val="0"/>
          <w:color w:val="000000"/>
          <w:spacing w:val="0"/>
          <w:sz w:val="32"/>
          <w:szCs w:val="32"/>
          <w:shd w:val="clear" w:fill="FFFFFF"/>
          <w:lang w:val="en-US" w:eastAsia="zh-CN"/>
        </w:rPr>
        <w:t>负责</w:t>
      </w:r>
      <w:r>
        <w:rPr>
          <w:rFonts w:hint="default" w:ascii="Times New Roman" w:hAnsi="Times New Roman" w:eastAsia="仿宋_GB2312" w:cs="Times New Roman"/>
          <w:i w:val="0"/>
          <w:iCs w:val="0"/>
          <w:caps w:val="0"/>
          <w:color w:val="000000"/>
          <w:spacing w:val="0"/>
          <w:sz w:val="32"/>
          <w:szCs w:val="32"/>
          <w:shd w:val="clear" w:fill="FFFFFF"/>
        </w:rPr>
        <w:t>课题</w:t>
      </w:r>
      <w:r>
        <w:rPr>
          <w:rFonts w:hint="eastAsia" w:ascii="Times New Roman" w:hAnsi="Times New Roman" w:eastAsia="仿宋_GB2312" w:cs="Times New Roman"/>
          <w:i w:val="0"/>
          <w:iCs w:val="0"/>
          <w:caps w:val="0"/>
          <w:color w:val="000000"/>
          <w:spacing w:val="0"/>
          <w:sz w:val="32"/>
          <w:szCs w:val="32"/>
          <w:shd w:val="clear" w:fill="FFFFFF"/>
          <w:lang w:val="en-US" w:eastAsia="zh-CN"/>
        </w:rPr>
        <w:t>实施过程</w:t>
      </w:r>
      <w:r>
        <w:rPr>
          <w:rFonts w:hint="default" w:ascii="Times New Roman" w:hAnsi="Times New Roman" w:eastAsia="仿宋_GB2312" w:cs="Times New Roman"/>
          <w:i w:val="0"/>
          <w:iCs w:val="0"/>
          <w:caps w:val="0"/>
          <w:color w:val="000000"/>
          <w:spacing w:val="0"/>
          <w:sz w:val="32"/>
          <w:szCs w:val="32"/>
          <w:shd w:val="clear" w:fill="FFFFFF"/>
        </w:rPr>
        <w:t>管理，课题负责人</w:t>
      </w:r>
      <w:r>
        <w:rPr>
          <w:rFonts w:hint="eastAsia" w:ascii="Times New Roman" w:hAnsi="Times New Roman" w:eastAsia="仿宋_GB2312" w:cs="Times New Roman"/>
          <w:i w:val="0"/>
          <w:iCs w:val="0"/>
          <w:caps w:val="0"/>
          <w:color w:val="000000"/>
          <w:spacing w:val="0"/>
          <w:sz w:val="32"/>
          <w:szCs w:val="32"/>
          <w:shd w:val="clear" w:fill="FFFFFF"/>
          <w:lang w:val="en-US" w:eastAsia="zh-CN"/>
        </w:rPr>
        <w:t>及课题团队</w:t>
      </w:r>
      <w:r>
        <w:rPr>
          <w:rFonts w:hint="default" w:ascii="Times New Roman" w:hAnsi="Times New Roman" w:eastAsia="仿宋_GB2312" w:cs="Times New Roman"/>
          <w:i w:val="0"/>
          <w:iCs w:val="0"/>
          <w:caps w:val="0"/>
          <w:color w:val="000000"/>
          <w:spacing w:val="0"/>
          <w:sz w:val="32"/>
          <w:szCs w:val="32"/>
          <w:shd w:val="clear" w:fill="FFFFFF"/>
        </w:rPr>
        <w:t>应按计划开展研究工作</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按时</w:t>
      </w:r>
      <w:r>
        <w:rPr>
          <w:rFonts w:hint="default" w:ascii="Times New Roman" w:hAnsi="Times New Roman" w:eastAsia="仿宋_GB2312" w:cs="Times New Roman"/>
          <w:i w:val="0"/>
          <w:iCs w:val="0"/>
          <w:caps w:val="0"/>
          <w:color w:val="000000"/>
          <w:spacing w:val="0"/>
          <w:sz w:val="32"/>
          <w:szCs w:val="32"/>
          <w:shd w:val="clear" w:fill="FFFFFF"/>
        </w:rPr>
        <w:t>完成规定的研究目标</w:t>
      </w:r>
      <w:r>
        <w:rPr>
          <w:rFonts w:hint="eastAsia" w:ascii="Times New Roman" w:hAnsi="Times New Roman" w:eastAsia="仿宋_GB2312" w:cs="Times New Roman"/>
          <w:i w:val="0"/>
          <w:iCs w:val="0"/>
          <w:caps w:val="0"/>
          <w:color w:val="000000"/>
          <w:spacing w:val="0"/>
          <w:sz w:val="32"/>
          <w:szCs w:val="32"/>
          <w:shd w:val="clear" w:fill="FFFFFF"/>
          <w:lang w:val="en-US" w:eastAsia="zh-CN"/>
        </w:rPr>
        <w:t>和内容</w:t>
      </w:r>
      <w:r>
        <w:rPr>
          <w:rFonts w:hint="default" w:ascii="Times New Roman" w:hAnsi="Times New Roman" w:eastAsia="仿宋_GB2312" w:cs="Times New Roman"/>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第十二条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参与</w:t>
      </w:r>
      <w:r>
        <w:rPr>
          <w:rFonts w:hint="default" w:ascii="Times New Roman" w:hAnsi="Times New Roman" w:eastAsia="仿宋_GB2312" w:cs="Times New Roman"/>
          <w:i w:val="0"/>
          <w:iCs w:val="0"/>
          <w:caps w:val="0"/>
          <w:color w:val="000000"/>
          <w:spacing w:val="0"/>
          <w:sz w:val="32"/>
          <w:szCs w:val="32"/>
          <w:shd w:val="clear" w:fill="FFFFFF"/>
        </w:rPr>
        <w:t>开放课题合作的实验室固定人员负有推动开放课题顺利完成的义务。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第十三条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涉及降低预定目标、减少研究内容、中止计划实施、提前结题或延长年限等变动，课题负责人需提出</w:t>
      </w:r>
      <w:r>
        <w:rPr>
          <w:rFonts w:hint="eastAsia" w:ascii="Times New Roman" w:hAnsi="Times New Roman" w:eastAsia="仿宋_GB2312" w:cs="Times New Roman"/>
          <w:i w:val="0"/>
          <w:iCs w:val="0"/>
          <w:caps w:val="0"/>
          <w:color w:val="000000"/>
          <w:spacing w:val="0"/>
          <w:sz w:val="32"/>
          <w:szCs w:val="32"/>
          <w:shd w:val="clear" w:fill="FFFFFF"/>
          <w:lang w:val="en-US" w:eastAsia="zh-CN"/>
        </w:rPr>
        <w:t>书面</w:t>
      </w:r>
      <w:r>
        <w:rPr>
          <w:rFonts w:hint="default" w:ascii="Times New Roman" w:hAnsi="Times New Roman" w:eastAsia="仿宋_GB2312" w:cs="Times New Roman"/>
          <w:i w:val="0"/>
          <w:iCs w:val="0"/>
          <w:caps w:val="0"/>
          <w:color w:val="000000"/>
          <w:spacing w:val="0"/>
          <w:sz w:val="32"/>
          <w:szCs w:val="32"/>
          <w:shd w:val="clear" w:fill="FFFFFF"/>
        </w:rPr>
        <w:t>报告，经所在单位审查签署意见，报实验室审批。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第十</w:t>
      </w:r>
      <w:r>
        <w:rPr>
          <w:rFonts w:hint="eastAsia"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开放基金课题若不能按期完成，应在课题原执行期结束前六个月内提出书面申请，说明原因及所需延长的时间，经实验室批准同意后，方可延长执行期限；一般只能延长一次，且时间不得超过一年</w:t>
      </w:r>
      <w:r>
        <w:rPr>
          <w:rFonts w:hint="eastAsia"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十五</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原则上</w:t>
      </w:r>
      <w:r>
        <w:rPr>
          <w:rFonts w:hint="default" w:ascii="Times New Roman" w:hAnsi="Times New Roman" w:eastAsia="仿宋_GB2312" w:cs="Times New Roman"/>
          <w:i w:val="0"/>
          <w:iCs w:val="0"/>
          <w:caps w:val="0"/>
          <w:color w:val="000000"/>
          <w:spacing w:val="0"/>
          <w:sz w:val="32"/>
          <w:szCs w:val="32"/>
          <w:shd w:val="clear" w:fill="FFFFFF"/>
        </w:rPr>
        <w:t>不得更换课题负责人。课题负责人工作调动，可依据具体情况选择在原单位或调入单位完成基金课题，但须调入、调离双方及实验室签署意见，并报实验室审批备案。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第十</w:t>
      </w:r>
      <w:r>
        <w:rPr>
          <w:rFonts w:hint="eastAsia" w:ascii="Times New Roman" w:hAnsi="Times New Roman" w:eastAsia="仿宋_GB2312" w:cs="Times New Roman"/>
          <w:i w:val="0"/>
          <w:iCs w:val="0"/>
          <w:caps w:val="0"/>
          <w:color w:val="000000"/>
          <w:spacing w:val="0"/>
          <w:sz w:val="32"/>
          <w:szCs w:val="32"/>
          <w:shd w:val="clear" w:fill="FFFFFF"/>
          <w:lang w:val="en-US" w:eastAsia="zh-CN"/>
        </w:rPr>
        <w:t>六</w:t>
      </w:r>
      <w:r>
        <w:rPr>
          <w:rFonts w:hint="default" w:ascii="Times New Roman" w:hAnsi="Times New Roman" w:eastAsia="仿宋_GB2312" w:cs="Times New Roman"/>
          <w:i w:val="0"/>
          <w:iCs w:val="0"/>
          <w:caps w:val="0"/>
          <w:color w:val="000000"/>
          <w:spacing w:val="0"/>
          <w:sz w:val="32"/>
          <w:szCs w:val="32"/>
          <w:shd w:val="clear" w:fill="FFFFFF"/>
        </w:rPr>
        <w:t>条 实验室每年度对基金课题的执行情况进行检查。课题负责人应于每年度结束时提交《年度进展报告》。对不报送《年度进展报告》</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或工作无进展，或经费使用不当的课题，缓拨下期经费。逾期不纠正、补报的，中止资助。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第十</w:t>
      </w:r>
      <w:r>
        <w:rPr>
          <w:rFonts w:hint="eastAsia" w:ascii="Times New Roman" w:hAnsi="Times New Roman" w:eastAsia="仿宋_GB2312" w:cs="Times New Roman"/>
          <w:i w:val="0"/>
          <w:iCs w:val="0"/>
          <w:caps w:val="0"/>
          <w:color w:val="000000"/>
          <w:spacing w:val="0"/>
          <w:sz w:val="32"/>
          <w:szCs w:val="32"/>
          <w:shd w:val="clear" w:fill="FFFFFF"/>
          <w:lang w:val="en-US" w:eastAsia="zh-CN"/>
        </w:rPr>
        <w:t>七</w:t>
      </w:r>
      <w:r>
        <w:rPr>
          <w:rFonts w:hint="default" w:ascii="Times New Roman" w:hAnsi="Times New Roman" w:eastAsia="仿宋_GB2312" w:cs="Times New Roman"/>
          <w:i w:val="0"/>
          <w:iCs w:val="0"/>
          <w:caps w:val="0"/>
          <w:color w:val="000000"/>
          <w:spacing w:val="0"/>
          <w:sz w:val="32"/>
          <w:szCs w:val="32"/>
          <w:shd w:val="clear" w:fill="FFFFFF"/>
        </w:rPr>
        <w:t>条 原则上课题负责人</w:t>
      </w:r>
      <w:r>
        <w:rPr>
          <w:rFonts w:hint="eastAsia" w:ascii="Times New Roman" w:hAnsi="Times New Roman" w:eastAsia="仿宋_GB2312" w:cs="Times New Roman"/>
          <w:i w:val="0"/>
          <w:iCs w:val="0"/>
          <w:caps w:val="0"/>
          <w:color w:val="000000"/>
          <w:spacing w:val="0"/>
          <w:sz w:val="32"/>
          <w:szCs w:val="32"/>
          <w:shd w:val="clear" w:fill="FFFFFF"/>
          <w:lang w:val="en-US" w:eastAsia="zh-CN"/>
        </w:rPr>
        <w:t>在课题实施期间</w:t>
      </w:r>
      <w:r>
        <w:rPr>
          <w:rFonts w:hint="default" w:ascii="Times New Roman" w:hAnsi="Times New Roman" w:eastAsia="仿宋_GB2312" w:cs="Times New Roman"/>
          <w:i w:val="0"/>
          <w:iCs w:val="0"/>
          <w:caps w:val="0"/>
          <w:color w:val="000000"/>
          <w:spacing w:val="0"/>
          <w:sz w:val="32"/>
          <w:szCs w:val="32"/>
          <w:shd w:val="clear" w:fill="FFFFFF"/>
        </w:rPr>
        <w:t>需到实验室</w:t>
      </w:r>
      <w:r>
        <w:rPr>
          <w:rFonts w:hint="eastAsia" w:ascii="Times New Roman" w:hAnsi="Times New Roman" w:eastAsia="仿宋_GB2312" w:cs="Times New Roman"/>
          <w:i w:val="0"/>
          <w:iCs w:val="0"/>
          <w:caps w:val="0"/>
          <w:color w:val="000000"/>
          <w:spacing w:val="0"/>
          <w:sz w:val="32"/>
          <w:szCs w:val="32"/>
          <w:shd w:val="clear" w:fill="FFFFFF"/>
          <w:lang w:val="en-US" w:eastAsia="zh-CN"/>
        </w:rPr>
        <w:t>做不少于</w:t>
      </w:r>
      <w:r>
        <w:rPr>
          <w:rFonts w:hint="default" w:ascii="Times New Roman" w:hAnsi="Times New Roman" w:eastAsia="仿宋_GB2312" w:cs="Times New Roman"/>
          <w:i w:val="0"/>
          <w:iCs w:val="0"/>
          <w:caps w:val="0"/>
          <w:color w:val="000000"/>
          <w:spacing w:val="0"/>
          <w:sz w:val="32"/>
          <w:szCs w:val="32"/>
          <w:shd w:val="clear" w:fill="FFFFFF"/>
        </w:rPr>
        <w:t>1次</w:t>
      </w:r>
      <w:r>
        <w:rPr>
          <w:rFonts w:hint="eastAsia" w:ascii="Times New Roman" w:hAnsi="Times New Roman" w:eastAsia="仿宋_GB2312" w:cs="Times New Roman"/>
          <w:i w:val="0"/>
          <w:iCs w:val="0"/>
          <w:caps w:val="0"/>
          <w:color w:val="000000"/>
          <w:spacing w:val="0"/>
          <w:sz w:val="32"/>
          <w:szCs w:val="32"/>
          <w:shd w:val="clear" w:fill="FFFFFF"/>
          <w:lang w:val="en-US" w:eastAsia="zh-CN"/>
        </w:rPr>
        <w:t>年的</w:t>
      </w:r>
      <w:r>
        <w:rPr>
          <w:rFonts w:hint="default" w:ascii="Times New Roman" w:hAnsi="Times New Roman" w:eastAsia="仿宋_GB2312" w:cs="Times New Roman"/>
          <w:i w:val="0"/>
          <w:iCs w:val="0"/>
          <w:caps w:val="0"/>
          <w:color w:val="000000"/>
          <w:spacing w:val="0"/>
          <w:sz w:val="32"/>
          <w:szCs w:val="32"/>
          <w:shd w:val="clear" w:fill="FFFFFF"/>
        </w:rPr>
        <w:t>学术交流</w:t>
      </w:r>
      <w:r>
        <w:rPr>
          <w:rFonts w:hint="eastAsia"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shd w:val="clear" w:fill="FFFFFF"/>
        </w:rPr>
      </w:pPr>
      <w:r>
        <w:rPr>
          <w:rFonts w:hint="default" w:ascii="Times New Roman" w:hAnsi="Times New Roman" w:eastAsia="黑体" w:cs="Times New Roman"/>
          <w:b/>
          <w:bCs/>
          <w:i w:val="0"/>
          <w:iCs w:val="0"/>
          <w:caps w:val="0"/>
          <w:color w:val="000000"/>
          <w:spacing w:val="0"/>
          <w:sz w:val="32"/>
          <w:szCs w:val="32"/>
          <w:shd w:val="clear" w:fill="FFFFFF"/>
        </w:rPr>
        <w:t>第五章</w:t>
      </w:r>
      <w:r>
        <w:rPr>
          <w:rFonts w:hint="eastAsia"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default" w:ascii="Times New Roman" w:hAnsi="Times New Roman" w:eastAsia="黑体" w:cs="Times New Roman"/>
          <w:b/>
          <w:bCs/>
          <w:i w:val="0"/>
          <w:iCs w:val="0"/>
          <w:caps w:val="0"/>
          <w:color w:val="000000"/>
          <w:spacing w:val="0"/>
          <w:sz w:val="32"/>
          <w:szCs w:val="32"/>
          <w:shd w:val="clear" w:fill="FFFFFF"/>
        </w:rPr>
        <w:t>课题经费的使用与管理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第十</w:t>
      </w:r>
      <w:r>
        <w:rPr>
          <w:rFonts w:hint="eastAsia" w:ascii="Times New Roman" w:hAnsi="Times New Roman" w:eastAsia="仿宋_GB2312" w:cs="Times New Roman"/>
          <w:i w:val="0"/>
          <w:iCs w:val="0"/>
          <w:caps w:val="0"/>
          <w:color w:val="000000"/>
          <w:spacing w:val="0"/>
          <w:sz w:val="32"/>
          <w:szCs w:val="32"/>
          <w:shd w:val="clear" w:fill="FFFFFF"/>
          <w:lang w:val="en-US" w:eastAsia="zh-CN"/>
        </w:rPr>
        <w:t>八</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课题经费由实验室依托单位中国科学院</w:t>
      </w:r>
      <w:r>
        <w:rPr>
          <w:rFonts w:hint="eastAsia" w:ascii="Times New Roman" w:hAnsi="Times New Roman" w:eastAsia="仿宋_GB2312" w:cs="Times New Roman"/>
          <w:i w:val="0"/>
          <w:iCs w:val="0"/>
          <w:caps w:val="0"/>
          <w:color w:val="000000"/>
          <w:spacing w:val="0"/>
          <w:sz w:val="32"/>
          <w:szCs w:val="32"/>
          <w:shd w:val="clear" w:fill="FFFFFF"/>
          <w:lang w:val="en-US" w:eastAsia="zh-CN"/>
        </w:rPr>
        <w:t>上海应用物理</w:t>
      </w:r>
      <w:r>
        <w:rPr>
          <w:rFonts w:hint="default" w:ascii="Times New Roman" w:hAnsi="Times New Roman" w:eastAsia="仿宋_GB2312" w:cs="Times New Roman"/>
          <w:i w:val="0"/>
          <w:iCs w:val="0"/>
          <w:caps w:val="0"/>
          <w:color w:val="000000"/>
          <w:spacing w:val="0"/>
          <w:sz w:val="32"/>
          <w:szCs w:val="32"/>
          <w:shd w:val="clear" w:fill="FFFFFF"/>
        </w:rPr>
        <w:t>研究所按额度划拨。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第十</w:t>
      </w:r>
      <w:r>
        <w:rPr>
          <w:rFonts w:hint="eastAsia" w:ascii="Times New Roman" w:hAnsi="Times New Roman" w:eastAsia="仿宋_GB2312" w:cs="Times New Roman"/>
          <w:i w:val="0"/>
          <w:iCs w:val="0"/>
          <w:caps w:val="0"/>
          <w:color w:val="000000"/>
          <w:spacing w:val="0"/>
          <w:sz w:val="32"/>
          <w:szCs w:val="32"/>
          <w:shd w:val="clear" w:fill="FFFFFF"/>
          <w:lang w:val="en-US" w:eastAsia="zh-CN"/>
        </w:rPr>
        <w:t>九</w:t>
      </w:r>
      <w:r>
        <w:rPr>
          <w:rFonts w:hint="default" w:ascii="Times New Roman" w:hAnsi="Times New Roman" w:eastAsia="仿宋_GB2312" w:cs="Times New Roman"/>
          <w:i w:val="0"/>
          <w:iCs w:val="0"/>
          <w:caps w:val="0"/>
          <w:color w:val="000000"/>
          <w:spacing w:val="0"/>
          <w:sz w:val="32"/>
          <w:szCs w:val="32"/>
          <w:shd w:val="clear" w:fill="FFFFFF"/>
        </w:rPr>
        <w:t>条 课题经费的使用与管理，必须符合财务制度，同时要有利于开展科学研究工作。课题负责人应本着实事求是、精打细算的原则，在研究计划中作好资助经费预算。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二十</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课题经费开支范围包括与科研工作直接相关的</w:t>
      </w:r>
      <w:r>
        <w:rPr>
          <w:rFonts w:hint="eastAsia" w:ascii="Times New Roman" w:hAnsi="Times New Roman" w:eastAsia="仿宋_GB2312" w:cs="Times New Roman"/>
          <w:i w:val="0"/>
          <w:iCs w:val="0"/>
          <w:caps w:val="0"/>
          <w:color w:val="000000"/>
          <w:spacing w:val="0"/>
          <w:sz w:val="32"/>
          <w:szCs w:val="32"/>
          <w:shd w:val="clear" w:fill="FFFFFF"/>
          <w:lang w:val="en-US" w:eastAsia="zh-CN"/>
        </w:rPr>
        <w:t>业务费（</w:t>
      </w:r>
      <w:r>
        <w:rPr>
          <w:rFonts w:hint="default" w:ascii="Times New Roman" w:hAnsi="Times New Roman" w:eastAsia="仿宋_GB2312" w:cs="Times New Roman"/>
          <w:i w:val="0"/>
          <w:iCs w:val="0"/>
          <w:caps w:val="0"/>
          <w:color w:val="000000"/>
          <w:spacing w:val="0"/>
          <w:sz w:val="32"/>
          <w:szCs w:val="32"/>
          <w:shd w:val="clear" w:fill="FFFFFF"/>
        </w:rPr>
        <w:t>材料费、测试化验加工费、差旅费、会议费、出版/文献/信息传播/知识产权事务费</w:t>
      </w:r>
      <w:r>
        <w:rPr>
          <w:rFonts w:hint="eastAsia" w:ascii="Times New Roman" w:hAnsi="Times New Roman" w:eastAsia="仿宋_GB2312" w:cs="Times New Roman"/>
          <w:i w:val="0"/>
          <w:iCs w:val="0"/>
          <w:caps w:val="0"/>
          <w:color w:val="000000"/>
          <w:spacing w:val="0"/>
          <w:sz w:val="32"/>
          <w:szCs w:val="32"/>
          <w:shd w:val="clear" w:fill="FFFFFF"/>
          <w:lang w:val="en-US" w:eastAsia="zh-CN"/>
        </w:rPr>
        <w:t>等）、</w:t>
      </w:r>
      <w:r>
        <w:rPr>
          <w:rFonts w:hint="default" w:ascii="Times New Roman" w:hAnsi="Times New Roman" w:eastAsia="仿宋_GB2312" w:cs="Times New Roman"/>
          <w:i w:val="0"/>
          <w:iCs w:val="0"/>
          <w:caps w:val="0"/>
          <w:color w:val="000000"/>
          <w:spacing w:val="0"/>
          <w:sz w:val="32"/>
          <w:szCs w:val="32"/>
          <w:shd w:val="clear" w:fill="FFFFFF"/>
        </w:rPr>
        <w:t>劳务费</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课题组项目聘用人员、临时聘用人员及学生的劳务费</w:t>
      </w:r>
      <w:r>
        <w:rPr>
          <w:rFonts w:hint="eastAsia" w:ascii="Times New Roman" w:hAnsi="Times New Roman" w:eastAsia="仿宋_GB2312" w:cs="Times New Roman"/>
          <w:i w:val="0"/>
          <w:iCs w:val="0"/>
          <w:caps w:val="0"/>
          <w:color w:val="000000"/>
          <w:spacing w:val="0"/>
          <w:sz w:val="32"/>
          <w:szCs w:val="32"/>
          <w:shd w:val="clear" w:fill="FFFFFF"/>
          <w:lang w:val="en-US" w:eastAsia="zh-CN"/>
        </w:rPr>
        <w:t>以及专家咨询费支出</w:t>
      </w:r>
      <w:r>
        <w:rPr>
          <w:rFonts w:hint="default" w:ascii="Times New Roman" w:hAnsi="Times New Roman" w:eastAsia="仿宋_GB2312" w:cs="Times New Roman"/>
          <w:i w:val="0"/>
          <w:iCs w:val="0"/>
          <w:caps w:val="0"/>
          <w:color w:val="000000"/>
          <w:spacing w:val="0"/>
          <w:sz w:val="32"/>
          <w:szCs w:val="32"/>
          <w:shd w:val="clear" w:fill="FFFFFF"/>
        </w:rPr>
        <w:t>一般不超过</w:t>
      </w:r>
      <w:r>
        <w:rPr>
          <w:rFonts w:hint="eastAsia" w:ascii="Times New Roman" w:hAnsi="Times New Roman" w:eastAsia="仿宋_GB2312" w:cs="Times New Roman"/>
          <w:i w:val="0"/>
          <w:iCs w:val="0"/>
          <w:caps w:val="0"/>
          <w:color w:val="000000"/>
          <w:spacing w:val="0"/>
          <w:sz w:val="32"/>
          <w:szCs w:val="32"/>
          <w:shd w:val="clear" w:fill="FFFFFF"/>
          <w:lang w:val="en-US" w:eastAsia="zh-CN"/>
        </w:rPr>
        <w:t>总经费的30</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第二十一条 课题</w:t>
      </w:r>
      <w:r>
        <w:rPr>
          <w:rFonts w:hint="eastAsia" w:ascii="Times New Roman" w:hAnsi="Times New Roman" w:eastAsia="仿宋_GB2312" w:cs="Times New Roman"/>
          <w:i w:val="0"/>
          <w:iCs w:val="0"/>
          <w:caps w:val="0"/>
          <w:color w:val="000000"/>
          <w:spacing w:val="0"/>
          <w:sz w:val="32"/>
          <w:szCs w:val="32"/>
          <w:shd w:val="clear" w:fill="FFFFFF"/>
          <w:lang w:eastAsia="zh-CN"/>
        </w:rPr>
        <w:t>经费</w:t>
      </w:r>
      <w:r>
        <w:rPr>
          <w:rFonts w:hint="eastAsia" w:ascii="Times New Roman" w:hAnsi="Times New Roman" w:eastAsia="仿宋_GB2312" w:cs="Times New Roman"/>
          <w:i w:val="0"/>
          <w:iCs w:val="0"/>
          <w:caps w:val="0"/>
          <w:color w:val="000000"/>
          <w:spacing w:val="0"/>
          <w:sz w:val="32"/>
          <w:szCs w:val="32"/>
          <w:shd w:val="clear" w:fill="FFFFFF"/>
          <w:lang w:val="en-US" w:eastAsia="zh-CN"/>
        </w:rPr>
        <w:t>专款专用</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独立</w:t>
      </w:r>
      <w:r>
        <w:rPr>
          <w:rFonts w:hint="eastAsia" w:ascii="Times New Roman" w:hAnsi="Times New Roman" w:eastAsia="仿宋_GB2312" w:cs="Times New Roman"/>
          <w:i w:val="0"/>
          <w:iCs w:val="0"/>
          <w:caps w:val="0"/>
          <w:color w:val="000000"/>
          <w:spacing w:val="0"/>
          <w:sz w:val="32"/>
          <w:szCs w:val="32"/>
          <w:shd w:val="clear" w:fill="FFFFFF"/>
          <w:lang w:eastAsia="zh-CN"/>
        </w:rPr>
        <w:t>核算，课题经费分2次下拨，第一期经费下拨时间一般在申请次年上半年，具体根据实验室经费到账时间确定，</w:t>
      </w:r>
      <w:r>
        <w:rPr>
          <w:rFonts w:hint="eastAsia" w:ascii="Times New Roman" w:hAnsi="Times New Roman" w:eastAsia="仿宋_GB2312" w:cs="Times New Roman"/>
          <w:i w:val="0"/>
          <w:iCs w:val="0"/>
          <w:caps w:val="0"/>
          <w:color w:val="000000"/>
          <w:spacing w:val="0"/>
          <w:sz w:val="32"/>
          <w:szCs w:val="32"/>
          <w:shd w:val="clear" w:fill="FFFFFF"/>
          <w:lang w:val="en-US" w:eastAsia="zh-CN"/>
        </w:rPr>
        <w:t>额度</w:t>
      </w:r>
      <w:r>
        <w:rPr>
          <w:rFonts w:hint="eastAsia" w:ascii="Times New Roman" w:hAnsi="Times New Roman" w:eastAsia="仿宋_GB2312" w:cs="Times New Roman"/>
          <w:i w:val="0"/>
          <w:iCs w:val="0"/>
          <w:caps w:val="0"/>
          <w:color w:val="000000"/>
          <w:spacing w:val="0"/>
          <w:sz w:val="32"/>
          <w:szCs w:val="32"/>
          <w:shd w:val="clear" w:fill="FFFFFF"/>
          <w:lang w:eastAsia="zh-CN"/>
        </w:rPr>
        <w:t>为总额的</w:t>
      </w:r>
      <w:r>
        <w:rPr>
          <w:rFonts w:hint="eastAsia" w:ascii="Times New Roman" w:hAnsi="Times New Roman" w:eastAsia="仿宋_GB2312" w:cs="Times New Roman"/>
          <w:i w:val="0"/>
          <w:iCs w:val="0"/>
          <w:caps w:val="0"/>
          <w:color w:val="000000"/>
          <w:spacing w:val="0"/>
          <w:sz w:val="32"/>
          <w:szCs w:val="32"/>
          <w:shd w:val="clear" w:fill="FFFFFF"/>
          <w:lang w:val="en-US" w:eastAsia="zh-CN"/>
        </w:rPr>
        <w:t>50%</w:t>
      </w:r>
      <w:r>
        <w:rPr>
          <w:rFonts w:hint="eastAsia" w:ascii="Times New Roman" w:hAnsi="Times New Roman" w:eastAsia="仿宋_GB2312" w:cs="Times New Roman"/>
          <w:i w:val="0"/>
          <w:iCs w:val="0"/>
          <w:caps w:val="0"/>
          <w:color w:val="000000"/>
          <w:spacing w:val="0"/>
          <w:sz w:val="32"/>
          <w:szCs w:val="32"/>
          <w:shd w:val="clear" w:fill="FFFFFF"/>
          <w:lang w:eastAsia="zh-CN"/>
        </w:rPr>
        <w:t>。实验室根据课题</w:t>
      </w:r>
      <w:r>
        <w:rPr>
          <w:rFonts w:hint="eastAsia" w:ascii="Times New Roman" w:hAnsi="Times New Roman" w:eastAsia="仿宋_GB2312" w:cs="Times New Roman"/>
          <w:i w:val="0"/>
          <w:iCs w:val="0"/>
          <w:caps w:val="0"/>
          <w:color w:val="000000"/>
          <w:spacing w:val="0"/>
          <w:sz w:val="32"/>
          <w:szCs w:val="32"/>
          <w:shd w:val="clear" w:fill="FFFFFF"/>
          <w:lang w:val="en-US" w:eastAsia="zh-CN"/>
        </w:rPr>
        <w:t>年度</w:t>
      </w:r>
      <w:r>
        <w:rPr>
          <w:rFonts w:hint="eastAsia" w:ascii="Times New Roman" w:hAnsi="Times New Roman" w:eastAsia="仿宋_GB2312" w:cs="Times New Roman"/>
          <w:i w:val="0"/>
          <w:iCs w:val="0"/>
          <w:caps w:val="0"/>
          <w:color w:val="000000"/>
          <w:spacing w:val="0"/>
          <w:sz w:val="32"/>
          <w:szCs w:val="32"/>
          <w:shd w:val="clear" w:fill="FFFFFF"/>
          <w:lang w:eastAsia="zh-CN"/>
        </w:rPr>
        <w:t>进展评审结果，决定下次经费下拨的时间和额度。实验室经费必须在下拨当年执行完毕，课题结束或终止时所余经费应上缴本实验室。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二十二</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发生</w:t>
      </w:r>
      <w:r>
        <w:rPr>
          <w:rFonts w:hint="default" w:ascii="Times New Roman" w:hAnsi="Times New Roman" w:eastAsia="仿宋_GB2312" w:cs="Times New Roman"/>
          <w:i w:val="0"/>
          <w:iCs w:val="0"/>
          <w:caps w:val="0"/>
          <w:color w:val="000000"/>
          <w:spacing w:val="0"/>
          <w:sz w:val="32"/>
          <w:szCs w:val="32"/>
          <w:shd w:val="clear" w:fill="FFFFFF"/>
        </w:rPr>
        <w:t>违规使用经费的情况，实验室有权终止课题并追回剩余经费，同时课题负责人三年内不得再次申报。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二十三</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对课题按中止资助处理的经费，将根据情况全部或部分收回。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shd w:val="clear" w:fill="FFFFFF"/>
        </w:rPr>
      </w:pPr>
      <w:r>
        <w:rPr>
          <w:rFonts w:hint="default" w:ascii="Times New Roman" w:hAnsi="Times New Roman" w:eastAsia="黑体" w:cs="Times New Roman"/>
          <w:b/>
          <w:bCs/>
          <w:i w:val="0"/>
          <w:iCs w:val="0"/>
          <w:caps w:val="0"/>
          <w:color w:val="000000"/>
          <w:spacing w:val="0"/>
          <w:sz w:val="32"/>
          <w:szCs w:val="32"/>
          <w:shd w:val="clear" w:fill="FFFFFF"/>
        </w:rPr>
        <w:t>第六章</w:t>
      </w:r>
      <w:r>
        <w:rPr>
          <w:rFonts w:hint="eastAsia"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default" w:ascii="Times New Roman" w:hAnsi="Times New Roman" w:eastAsia="黑体" w:cs="Times New Roman"/>
          <w:b/>
          <w:bCs/>
          <w:i w:val="0"/>
          <w:iCs w:val="0"/>
          <w:caps w:val="0"/>
          <w:color w:val="000000"/>
          <w:spacing w:val="0"/>
          <w:sz w:val="32"/>
          <w:szCs w:val="32"/>
          <w:shd w:val="clear" w:fill="FFFFFF"/>
        </w:rPr>
        <w:t>课题的结题、成果管理与评价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第二十</w:t>
      </w:r>
      <w:r>
        <w:rPr>
          <w:rFonts w:hint="eastAsia"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应在</w:t>
      </w:r>
      <w:r>
        <w:rPr>
          <w:rFonts w:hint="default" w:ascii="Times New Roman" w:hAnsi="Times New Roman" w:eastAsia="仿宋_GB2312" w:cs="Times New Roman"/>
          <w:i w:val="0"/>
          <w:iCs w:val="0"/>
          <w:caps w:val="0"/>
          <w:color w:val="000000"/>
          <w:spacing w:val="0"/>
          <w:sz w:val="32"/>
          <w:szCs w:val="32"/>
          <w:shd w:val="clear" w:fill="FFFFFF"/>
        </w:rPr>
        <w:t>课题结题</w:t>
      </w:r>
      <w:r>
        <w:rPr>
          <w:rFonts w:hint="eastAsia" w:ascii="Times New Roman" w:hAnsi="Times New Roman" w:eastAsia="仿宋_GB2312" w:cs="Times New Roman"/>
          <w:i w:val="0"/>
          <w:iCs w:val="0"/>
          <w:caps w:val="0"/>
          <w:color w:val="000000"/>
          <w:spacing w:val="0"/>
          <w:sz w:val="32"/>
          <w:szCs w:val="32"/>
          <w:shd w:val="clear" w:fill="FFFFFF"/>
          <w:lang w:val="en-US" w:eastAsia="zh-CN"/>
        </w:rPr>
        <w:t>2个月内</w:t>
      </w:r>
      <w:r>
        <w:rPr>
          <w:rFonts w:hint="default" w:ascii="Times New Roman" w:hAnsi="Times New Roman" w:eastAsia="仿宋_GB2312" w:cs="Times New Roman"/>
          <w:i w:val="0"/>
          <w:iCs w:val="0"/>
          <w:caps w:val="0"/>
          <w:color w:val="000000"/>
          <w:spacing w:val="0"/>
          <w:sz w:val="32"/>
          <w:szCs w:val="32"/>
          <w:shd w:val="clear" w:fill="FFFFFF"/>
        </w:rPr>
        <w:t>报送验收材料。包括：验收报告、</w:t>
      </w:r>
      <w:r>
        <w:rPr>
          <w:rFonts w:hint="eastAsia" w:ascii="Times New Roman" w:hAnsi="Times New Roman" w:eastAsia="仿宋_GB2312" w:cs="Times New Roman"/>
          <w:i w:val="0"/>
          <w:iCs w:val="0"/>
          <w:caps w:val="0"/>
          <w:color w:val="000000"/>
          <w:spacing w:val="0"/>
          <w:sz w:val="32"/>
          <w:szCs w:val="32"/>
          <w:shd w:val="clear" w:fill="FFFFFF"/>
          <w:lang w:val="en-US" w:eastAsia="zh-CN"/>
        </w:rPr>
        <w:t>相关研究/</w:t>
      </w:r>
      <w:r>
        <w:rPr>
          <w:rFonts w:hint="default" w:ascii="Times New Roman" w:hAnsi="Times New Roman" w:eastAsia="仿宋_GB2312" w:cs="Times New Roman"/>
          <w:i w:val="0"/>
          <w:iCs w:val="0"/>
          <w:caps w:val="0"/>
          <w:color w:val="000000"/>
          <w:spacing w:val="0"/>
          <w:sz w:val="32"/>
          <w:szCs w:val="32"/>
          <w:shd w:val="clear" w:fill="FFFFFF"/>
        </w:rPr>
        <w:t>技术报告、财务报告（</w:t>
      </w:r>
      <w:r>
        <w:rPr>
          <w:rFonts w:hint="eastAsia" w:ascii="Times New Roman" w:hAnsi="Times New Roman" w:eastAsia="仿宋_GB2312" w:cs="Times New Roman"/>
          <w:i w:val="0"/>
          <w:iCs w:val="0"/>
          <w:caps w:val="0"/>
          <w:color w:val="000000"/>
          <w:spacing w:val="0"/>
          <w:sz w:val="32"/>
          <w:szCs w:val="32"/>
          <w:shd w:val="clear" w:fill="FFFFFF"/>
          <w:lang w:val="en-US" w:eastAsia="zh-CN"/>
        </w:rPr>
        <w:t>经费决算、经费使用明细</w:t>
      </w:r>
      <w:r>
        <w:rPr>
          <w:rFonts w:hint="default" w:ascii="Times New Roman" w:hAnsi="Times New Roman" w:eastAsia="仿宋_GB2312" w:cs="Times New Roman"/>
          <w:i w:val="0"/>
          <w:iCs w:val="0"/>
          <w:caps w:val="0"/>
          <w:color w:val="000000"/>
          <w:spacing w:val="0"/>
          <w:sz w:val="32"/>
          <w:szCs w:val="32"/>
          <w:shd w:val="clear" w:fill="FFFFFF"/>
        </w:rPr>
        <w:t>），相关的软件、硬件及设计图纸等，课题发表的论文、专利复印件、获奖复印件和专著复印件等成果。基金课题验收时，对于没有本实验室署名的成果均不计算在内。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第二十</w:t>
      </w:r>
      <w:r>
        <w:rPr>
          <w:rFonts w:hint="eastAsia" w:ascii="Times New Roman" w:hAnsi="Times New Roman" w:eastAsia="仿宋_GB2312" w:cs="Times New Roman"/>
          <w:i w:val="0"/>
          <w:iCs w:val="0"/>
          <w:caps w:val="0"/>
          <w:color w:val="000000"/>
          <w:spacing w:val="0"/>
          <w:sz w:val="32"/>
          <w:szCs w:val="32"/>
          <w:shd w:val="clear" w:fill="FFFFFF"/>
          <w:lang w:val="en-US" w:eastAsia="zh-CN"/>
        </w:rPr>
        <w:t>五</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default" w:ascii="Times New Roman" w:hAnsi="Times New Roman" w:eastAsia="仿宋_GB2312" w:cs="Times New Roman"/>
          <w:color w:val="000000"/>
          <w:sz w:val="32"/>
          <w:szCs w:val="32"/>
          <w:shd w:val="clear" w:fill="FFFFFF"/>
        </w:rPr>
        <w:t>开放课题结题时，经费执行率应达到9</w:t>
      </w:r>
      <w:r>
        <w:rPr>
          <w:rFonts w:hint="eastAsia" w:ascii="Times New Roman" w:hAnsi="Times New Roman" w:eastAsia="仿宋_GB2312" w:cs="Times New Roman"/>
          <w:color w:val="000000"/>
          <w:sz w:val="32"/>
          <w:szCs w:val="32"/>
          <w:shd w:val="clear" w:fill="FFFFFF"/>
          <w:lang w:eastAsia="zh-CN"/>
        </w:rPr>
        <w:t>5</w:t>
      </w:r>
      <w:r>
        <w:rPr>
          <w:rFonts w:hint="default" w:ascii="Times New Roman" w:hAnsi="Times New Roman" w:eastAsia="仿宋_GB2312" w:cs="Times New Roman"/>
          <w:color w:val="000000"/>
          <w:sz w:val="32"/>
          <w:szCs w:val="32"/>
          <w:shd w:val="clear" w:fill="FFFFFF"/>
        </w:rPr>
        <w:t>%以上。对于结题考核通过的开放课题，结余经费留归课题承担单位使用，不再收回，对于结题考核不通过的课题，结余经费收归实验室</w:t>
      </w:r>
      <w:r>
        <w:rPr>
          <w:rFonts w:hint="eastAsia" w:ascii="Times New Roman" w:hAnsi="Times New Roman" w:eastAsia="仿宋_GB2312" w:cs="Times New Roman"/>
          <w:color w:val="00000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第二十</w:t>
      </w:r>
      <w:r>
        <w:rPr>
          <w:rFonts w:hint="eastAsia" w:ascii="Times New Roman" w:hAnsi="Times New Roman" w:eastAsia="仿宋_GB2312" w:cs="Times New Roman"/>
          <w:i w:val="0"/>
          <w:iCs w:val="0"/>
          <w:caps w:val="0"/>
          <w:color w:val="000000"/>
          <w:spacing w:val="0"/>
          <w:sz w:val="32"/>
          <w:szCs w:val="32"/>
          <w:shd w:val="clear" w:fill="FFFFFF"/>
          <w:lang w:val="en-US" w:eastAsia="zh-CN"/>
        </w:rPr>
        <w:t>六</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成果由课题负责人所在单位和本实验室</w:t>
      </w:r>
      <w:r>
        <w:rPr>
          <w:rFonts w:hint="eastAsia" w:ascii="Times New Roman" w:hAnsi="Times New Roman" w:eastAsia="仿宋_GB2312" w:cs="Times New Roman"/>
          <w:i w:val="0"/>
          <w:iCs w:val="0"/>
          <w:caps w:val="0"/>
          <w:color w:val="000000"/>
          <w:spacing w:val="0"/>
          <w:sz w:val="32"/>
          <w:szCs w:val="32"/>
          <w:shd w:val="clear" w:fill="FFFFFF"/>
          <w:lang w:val="en-US" w:eastAsia="zh-CN"/>
        </w:rPr>
        <w:t>依托单位</w:t>
      </w:r>
      <w:r>
        <w:rPr>
          <w:rFonts w:hint="default" w:ascii="Times New Roman" w:hAnsi="Times New Roman" w:eastAsia="仿宋_GB2312" w:cs="Times New Roman"/>
          <w:i w:val="0"/>
          <w:iCs w:val="0"/>
          <w:caps w:val="0"/>
          <w:color w:val="000000"/>
          <w:spacing w:val="0"/>
          <w:sz w:val="32"/>
          <w:szCs w:val="32"/>
          <w:shd w:val="clear" w:fill="FFFFFF"/>
        </w:rPr>
        <w:t>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第二十</w:t>
      </w:r>
      <w:r>
        <w:rPr>
          <w:rFonts w:hint="eastAsia" w:ascii="Times New Roman" w:hAnsi="Times New Roman" w:eastAsia="仿宋_GB2312" w:cs="Times New Roman"/>
          <w:i w:val="0"/>
          <w:iCs w:val="0"/>
          <w:caps w:val="0"/>
          <w:color w:val="auto"/>
          <w:spacing w:val="0"/>
          <w:sz w:val="32"/>
          <w:szCs w:val="32"/>
          <w:shd w:val="clear" w:fill="FFFFFF"/>
          <w:lang w:val="en-US" w:eastAsia="zh-CN"/>
        </w:rPr>
        <w:t>七</w:t>
      </w:r>
      <w:r>
        <w:rPr>
          <w:rFonts w:hint="default" w:ascii="Times New Roman" w:hAnsi="Times New Roman" w:eastAsia="仿宋_GB2312" w:cs="Times New Roman"/>
          <w:i w:val="0"/>
          <w:iCs w:val="0"/>
          <w:caps w:val="0"/>
          <w:color w:val="auto"/>
          <w:spacing w:val="0"/>
          <w:sz w:val="32"/>
          <w:szCs w:val="32"/>
          <w:shd w:val="clear" w:fill="FFFFFF"/>
        </w:rPr>
        <w:t>条 课题负责人在完成其研究课题期间发表的学术成果（包括学术论文、成果鉴定证书、科技奖项等），应署上实验室名称“</w:t>
      </w:r>
      <w:r>
        <w:rPr>
          <w:rFonts w:hint="eastAsia" w:ascii="Times New Roman" w:hAnsi="Times New Roman" w:eastAsia="仿宋_GB2312" w:cs="Times New Roman"/>
          <w:i w:val="0"/>
          <w:iCs w:val="0"/>
          <w:caps w:val="0"/>
          <w:color w:val="auto"/>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auto"/>
          <w:spacing w:val="0"/>
          <w:sz w:val="32"/>
          <w:szCs w:val="32"/>
          <w:shd w:val="clear" w:fill="FFFFFF"/>
        </w:rPr>
        <w:t>全国重点实验室”（英文：“State Key Laboratory of Thorium Energy</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）。未标注的，验收时不计入研究成果。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第二十</w:t>
      </w:r>
      <w:r>
        <w:rPr>
          <w:rFonts w:hint="eastAsia" w:ascii="Times New Roman" w:hAnsi="Times New Roman" w:eastAsia="仿宋_GB2312" w:cs="Times New Roman"/>
          <w:i w:val="0"/>
          <w:iCs w:val="0"/>
          <w:caps w:val="0"/>
          <w:color w:val="000000"/>
          <w:spacing w:val="0"/>
          <w:sz w:val="32"/>
          <w:szCs w:val="32"/>
          <w:shd w:val="clear" w:fill="FFFFFF"/>
          <w:lang w:val="en-US" w:eastAsia="zh-CN"/>
        </w:rPr>
        <w:t>八</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课题组与实验室合作人员共同</w:t>
      </w:r>
      <w:r>
        <w:rPr>
          <w:rFonts w:hint="default" w:ascii="Times New Roman" w:hAnsi="Times New Roman" w:eastAsia="仿宋_GB2312" w:cs="Times New Roman"/>
          <w:i w:val="0"/>
          <w:iCs w:val="0"/>
          <w:caps w:val="0"/>
          <w:color w:val="000000"/>
          <w:spacing w:val="0"/>
          <w:sz w:val="32"/>
          <w:szCs w:val="32"/>
          <w:shd w:val="clear" w:fill="FFFFFF"/>
        </w:rPr>
        <w:t>发表至少2篇</w:t>
      </w:r>
      <w:r>
        <w:rPr>
          <w:rFonts w:hint="eastAsia" w:ascii="Times New Roman" w:hAnsi="Times New Roman" w:eastAsia="仿宋_GB2312" w:cs="Times New Roman"/>
          <w:i w:val="0"/>
          <w:iCs w:val="0"/>
          <w:caps w:val="0"/>
          <w:color w:val="000000"/>
          <w:spacing w:val="0"/>
          <w:sz w:val="32"/>
          <w:szCs w:val="32"/>
          <w:shd w:val="clear" w:fill="FFFFFF"/>
          <w:lang w:val="en-US" w:eastAsia="zh-CN"/>
        </w:rPr>
        <w:t>高水平研究</w:t>
      </w:r>
      <w:r>
        <w:rPr>
          <w:rFonts w:hint="default" w:ascii="Times New Roman" w:hAnsi="Times New Roman" w:eastAsia="仿宋_GB2312" w:cs="Times New Roman"/>
          <w:i w:val="0"/>
          <w:iCs w:val="0"/>
          <w:caps w:val="0"/>
          <w:color w:val="000000"/>
          <w:spacing w:val="0"/>
          <w:sz w:val="32"/>
          <w:szCs w:val="32"/>
          <w:shd w:val="clear" w:fill="FFFFFF"/>
        </w:rPr>
        <w:t>论文，为体现合作交流效果，所发表论文课题负责人须为第一（含共同第一）或通讯（含共同通讯）作者，</w:t>
      </w:r>
      <w:r>
        <w:rPr>
          <w:rFonts w:hint="eastAsia" w:ascii="Times New Roman" w:hAnsi="Times New Roman" w:eastAsia="仿宋_GB2312" w:cs="Times New Roman"/>
          <w:i w:val="0"/>
          <w:iCs w:val="0"/>
          <w:caps w:val="0"/>
          <w:color w:val="000000"/>
          <w:spacing w:val="0"/>
          <w:sz w:val="32"/>
          <w:szCs w:val="32"/>
          <w:shd w:val="clear" w:fill="FFFFFF"/>
          <w:lang w:val="en-US" w:eastAsia="zh-CN"/>
        </w:rPr>
        <w:t>实验室合作人员</w:t>
      </w:r>
      <w:r>
        <w:rPr>
          <w:rFonts w:hint="default" w:ascii="Times New Roman" w:hAnsi="Times New Roman" w:eastAsia="仿宋_GB2312" w:cs="Times New Roman"/>
          <w:i w:val="0"/>
          <w:iCs w:val="0"/>
          <w:caps w:val="0"/>
          <w:color w:val="000000"/>
          <w:spacing w:val="0"/>
          <w:sz w:val="32"/>
          <w:szCs w:val="32"/>
          <w:shd w:val="clear" w:fill="FFFFFF"/>
        </w:rPr>
        <w:t>为通讯（含共同通讯）或其他作者。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第二十</w:t>
      </w:r>
      <w:r>
        <w:rPr>
          <w:rFonts w:hint="eastAsia" w:ascii="Times New Roman" w:hAnsi="Times New Roman" w:eastAsia="仿宋_GB2312" w:cs="Times New Roman"/>
          <w:i w:val="0"/>
          <w:iCs w:val="0"/>
          <w:caps w:val="0"/>
          <w:color w:val="000000"/>
          <w:spacing w:val="0"/>
          <w:sz w:val="32"/>
          <w:szCs w:val="32"/>
          <w:shd w:val="clear" w:fill="FFFFFF"/>
          <w:lang w:val="en-US" w:eastAsia="zh-CN"/>
        </w:rPr>
        <w:t>九</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实验室组织专家对课题进行验收，作出验收意见，验收结果经公示无异议，实验室发布验收结果通知。验收结果分为“通过”和“不通过”。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三十</w:t>
      </w:r>
      <w:r>
        <w:rPr>
          <w:rFonts w:hint="default" w:ascii="Times New Roman" w:hAnsi="Times New Roman" w:eastAsia="仿宋_GB2312" w:cs="Times New Roman"/>
          <w:i w:val="0"/>
          <w:iCs w:val="0"/>
          <w:caps w:val="0"/>
          <w:color w:val="000000"/>
          <w:spacing w:val="0"/>
          <w:sz w:val="32"/>
          <w:szCs w:val="32"/>
          <w:shd w:val="clear" w:fill="FFFFFF"/>
        </w:rPr>
        <w:t xml:space="preserve">条 </w:t>
      </w:r>
      <w:r>
        <w:rPr>
          <w:rFonts w:hint="eastAsia" w:ascii="Times New Roman" w:hAnsi="Times New Roman" w:eastAsia="仿宋_GB2312" w:cs="Times New Roman"/>
          <w:i w:val="0"/>
          <w:iCs w:val="0"/>
          <w:caps w:val="0"/>
          <w:color w:val="000000"/>
          <w:spacing w:val="0"/>
          <w:sz w:val="32"/>
          <w:szCs w:val="32"/>
          <w:shd w:val="clear" w:fill="FFFFFF"/>
          <w:lang w:val="en-US" w:eastAsia="zh-CN"/>
        </w:rPr>
        <w:t>对于特别优秀的课题，可开展滚动支持。对于“中止”、和“不通过”验收的课题，课题</w:t>
      </w:r>
      <w:r>
        <w:rPr>
          <w:rFonts w:hint="default" w:ascii="Times New Roman" w:hAnsi="Times New Roman" w:eastAsia="仿宋_GB2312" w:cs="Times New Roman"/>
          <w:i w:val="0"/>
          <w:iCs w:val="0"/>
          <w:caps w:val="0"/>
          <w:color w:val="000000"/>
          <w:spacing w:val="0"/>
          <w:sz w:val="32"/>
          <w:szCs w:val="32"/>
          <w:shd w:val="clear" w:fill="FFFFFF"/>
        </w:rPr>
        <w:t>负责人三年内不得再次申报</w:t>
      </w:r>
      <w:r>
        <w:rPr>
          <w:rFonts w:hint="eastAsia" w:ascii="Times New Roman" w:hAnsi="Times New Roman" w:eastAsia="仿宋_GB2312" w:cs="Times New Roman"/>
          <w:i w:val="0"/>
          <w:iCs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三十一</w:t>
      </w:r>
      <w:r>
        <w:rPr>
          <w:rFonts w:hint="default" w:ascii="Times New Roman" w:hAnsi="Times New Roman" w:eastAsia="仿宋_GB2312" w:cs="Times New Roman"/>
          <w:i w:val="0"/>
          <w:iCs w:val="0"/>
          <w:caps w:val="0"/>
          <w:color w:val="000000"/>
          <w:spacing w:val="0"/>
          <w:sz w:val="32"/>
          <w:szCs w:val="32"/>
          <w:shd w:val="clear" w:fill="FFFFFF"/>
        </w:rPr>
        <w:t>条 基金课题发表的论文署名的方式如下：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（1）在论文作者单位的位置上应标注实验室名称(不限完成单位排序)。本实验室全称为</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中国科学院上海应用物理研究所钍基核裂变能</w:t>
      </w:r>
      <w:r>
        <w:rPr>
          <w:rFonts w:hint="default" w:ascii="Times New Roman" w:hAnsi="Times New Roman" w:eastAsia="仿宋_GB2312" w:cs="Times New Roman"/>
          <w:i w:val="0"/>
          <w:iCs w:val="0"/>
          <w:caps w:val="0"/>
          <w:color w:val="auto"/>
          <w:spacing w:val="0"/>
          <w:sz w:val="32"/>
          <w:szCs w:val="32"/>
          <w:shd w:val="clear" w:fill="FFFFFF"/>
        </w:rPr>
        <w:t>全国重点实验室</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上海，201800</w:t>
      </w:r>
      <w:r>
        <w:rPr>
          <w:rFonts w:hint="default" w:ascii="Times New Roman" w:hAnsi="Times New Roman" w:eastAsia="仿宋_GB2312" w:cs="Times New Roman"/>
          <w:i w:val="0"/>
          <w:iCs w:val="0"/>
          <w:caps w:val="0"/>
          <w:color w:val="auto"/>
          <w:spacing w:val="0"/>
          <w:sz w:val="32"/>
          <w:szCs w:val="32"/>
          <w:shd w:val="clear" w:fill="FFFFFF"/>
        </w:rPr>
        <w:t>”，英文为：“</w:t>
      </w:r>
      <w:bookmarkStart w:id="0" w:name="OLE_LINK1"/>
      <w:r>
        <w:rPr>
          <w:rFonts w:hint="default" w:ascii="Times New Roman" w:hAnsi="Times New Roman" w:eastAsia="仿宋_GB2312" w:cs="Times New Roman"/>
          <w:color w:val="auto"/>
          <w:sz w:val="32"/>
          <w:szCs w:val="32"/>
          <w:shd w:val="clear" w:fill="FFFFFF"/>
        </w:rPr>
        <w:t>State Key Laboratory of Thorium Energy, Shanghai Institute of Applied Physics, Chinese Academy of Sciences,Shanghai,201800,China</w:t>
      </w:r>
      <w:bookmarkEnd w:id="0"/>
      <w:r>
        <w:rPr>
          <w:rFonts w:hint="default" w:ascii="Times New Roman" w:hAnsi="Times New Roman" w:eastAsia="仿宋_GB2312" w:cs="Times New Roman"/>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（2）在论文中注明：</w:t>
      </w:r>
      <w:r>
        <w:rPr>
          <w:rFonts w:hint="eastAsia" w:ascii="Times New Roman" w:hAnsi="Times New Roman" w:eastAsia="仿宋_GB2312" w:cs="Times New Roman"/>
          <w:i w:val="0"/>
          <w:iCs w:val="0"/>
          <w:caps w:val="0"/>
          <w:color w:val="000000"/>
          <w:spacing w:val="0"/>
          <w:sz w:val="32"/>
          <w:szCs w:val="32"/>
          <w:shd w:val="clear" w:fill="FFFFFF"/>
          <w:lang w:val="en-US" w:eastAsia="zh-CN"/>
        </w:rPr>
        <w:t>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全国重点实验室开放基金资助课题（课题编号：######）。英文为：Supported by State Key Laboratory of Thorium Energy(No：######)；两种方式都要在论文上体现。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default" w:ascii="Times New Roman" w:hAnsi="Times New Roman" w:eastAsia="黑体" w:cs="Times New Roman"/>
          <w:b/>
          <w:bCs/>
          <w:i w:val="0"/>
          <w:iCs w:val="0"/>
          <w:caps w:val="0"/>
          <w:color w:val="000000"/>
          <w:spacing w:val="0"/>
          <w:sz w:val="32"/>
          <w:szCs w:val="32"/>
          <w:shd w:val="clear" w:fill="FFFFFF"/>
        </w:rPr>
      </w:pPr>
      <w:r>
        <w:rPr>
          <w:rFonts w:hint="default" w:ascii="Times New Roman" w:hAnsi="Times New Roman" w:eastAsia="黑体" w:cs="Times New Roman"/>
          <w:b/>
          <w:bCs/>
          <w:i w:val="0"/>
          <w:iCs w:val="0"/>
          <w:caps w:val="0"/>
          <w:color w:val="000000"/>
          <w:spacing w:val="0"/>
          <w:sz w:val="32"/>
          <w:szCs w:val="32"/>
          <w:shd w:val="clear" w:fill="FFFFFF"/>
        </w:rPr>
        <w:t xml:space="preserve">第七章 </w:t>
      </w:r>
      <w:r>
        <w:rPr>
          <w:rFonts w:hint="eastAsia" w:ascii="Times New Roman" w:hAnsi="Times New Roman" w:eastAsia="黑体" w:cs="Times New Roman"/>
          <w:b/>
          <w:bCs/>
          <w:i w:val="0"/>
          <w:iCs w:val="0"/>
          <w:caps w:val="0"/>
          <w:color w:val="000000"/>
          <w:spacing w:val="0"/>
          <w:sz w:val="32"/>
          <w:szCs w:val="32"/>
          <w:shd w:val="clear" w:fill="FFFFFF"/>
          <w:lang w:val="en-US" w:eastAsia="zh-CN"/>
        </w:rPr>
        <w:t xml:space="preserve"> </w:t>
      </w:r>
      <w:r>
        <w:rPr>
          <w:rFonts w:hint="default" w:ascii="Times New Roman" w:hAnsi="Times New Roman" w:eastAsia="黑体" w:cs="Times New Roman"/>
          <w:b/>
          <w:bCs/>
          <w:i w:val="0"/>
          <w:iCs w:val="0"/>
          <w:caps w:val="0"/>
          <w:color w:val="000000"/>
          <w:spacing w:val="0"/>
          <w:sz w:val="32"/>
          <w:szCs w:val="32"/>
          <w:shd w:val="clear" w:fill="FFFFFF"/>
        </w:rPr>
        <w:t>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三十二</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此管理办法</w:t>
      </w:r>
      <w:r>
        <w:rPr>
          <w:rFonts w:hint="eastAsia" w:ascii="Times New Roman" w:hAnsi="Times New Roman" w:eastAsia="仿宋_GB2312" w:cs="Times New Roman"/>
          <w:i w:val="0"/>
          <w:iCs w:val="0"/>
          <w:caps w:val="0"/>
          <w:color w:val="000000"/>
          <w:spacing w:val="0"/>
          <w:sz w:val="32"/>
          <w:szCs w:val="32"/>
          <w:shd w:val="clear" w:fill="FFFFFF"/>
          <w:lang w:val="en-US" w:eastAsia="zh-CN"/>
        </w:rPr>
        <w:t>由钍基核裂变能</w:t>
      </w:r>
      <w:r>
        <w:rPr>
          <w:rFonts w:hint="default" w:ascii="Times New Roman" w:hAnsi="Times New Roman" w:eastAsia="仿宋_GB2312" w:cs="Times New Roman"/>
          <w:i w:val="0"/>
          <w:iCs w:val="0"/>
          <w:caps w:val="0"/>
          <w:color w:val="000000"/>
          <w:spacing w:val="0"/>
          <w:sz w:val="32"/>
          <w:szCs w:val="32"/>
          <w:shd w:val="clear" w:fill="FFFFFF"/>
        </w:rPr>
        <w:t>全国重点实验室负责进行解释。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第</w:t>
      </w:r>
      <w:r>
        <w:rPr>
          <w:rFonts w:hint="eastAsia" w:ascii="Times New Roman" w:hAnsi="Times New Roman" w:eastAsia="仿宋_GB2312" w:cs="Times New Roman"/>
          <w:i w:val="0"/>
          <w:iCs w:val="0"/>
          <w:caps w:val="0"/>
          <w:color w:val="000000"/>
          <w:spacing w:val="0"/>
          <w:sz w:val="32"/>
          <w:szCs w:val="32"/>
          <w:shd w:val="clear" w:fill="FFFFFF"/>
          <w:lang w:val="en-US" w:eastAsia="zh-CN"/>
        </w:rPr>
        <w:t>三十三</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本管理办法自发文之日起生效</w:t>
      </w:r>
      <w:r>
        <w:rPr>
          <w:rFonts w:hint="eastAsia" w:ascii="Times New Roman" w:hAnsi="Times New Roman" w:eastAsia="仿宋_GB2312" w:cs="Times New Roman"/>
          <w:i w:val="0"/>
          <w:iCs w:val="0"/>
          <w:caps w:val="0"/>
          <w:color w:val="000000"/>
          <w:spacing w:val="0"/>
          <w:sz w:val="32"/>
          <w:szCs w:val="32"/>
          <w:shd w:val="clear" w:fill="FFFFFF"/>
          <w:lang w:val="en-US" w:eastAsia="zh-CN"/>
        </w:rPr>
        <w:t>施行</w:t>
      </w:r>
      <w:r>
        <w:rPr>
          <w:rFonts w:hint="default" w:ascii="Times New Roman" w:hAnsi="Times New Roman" w:eastAsia="仿宋_GB2312" w:cs="Times New Roman"/>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6CD8"/>
    <w:rsid w:val="00492C02"/>
    <w:rsid w:val="0060262A"/>
    <w:rsid w:val="00723BC9"/>
    <w:rsid w:val="008A1270"/>
    <w:rsid w:val="009C280F"/>
    <w:rsid w:val="00B91DBF"/>
    <w:rsid w:val="00C55BD2"/>
    <w:rsid w:val="00C967D6"/>
    <w:rsid w:val="00E041FD"/>
    <w:rsid w:val="00E11FFF"/>
    <w:rsid w:val="00E8708B"/>
    <w:rsid w:val="00F50DC6"/>
    <w:rsid w:val="00F541A3"/>
    <w:rsid w:val="01572F42"/>
    <w:rsid w:val="016112D3"/>
    <w:rsid w:val="016F05E9"/>
    <w:rsid w:val="01802A82"/>
    <w:rsid w:val="01A1683A"/>
    <w:rsid w:val="01B81CE2"/>
    <w:rsid w:val="01B8645F"/>
    <w:rsid w:val="01BC06E8"/>
    <w:rsid w:val="01D07389"/>
    <w:rsid w:val="01D3250C"/>
    <w:rsid w:val="01E943A0"/>
    <w:rsid w:val="01EE6939"/>
    <w:rsid w:val="026343E0"/>
    <w:rsid w:val="02730198"/>
    <w:rsid w:val="02934EC9"/>
    <w:rsid w:val="02BB6F86"/>
    <w:rsid w:val="02C06C91"/>
    <w:rsid w:val="02C7409E"/>
    <w:rsid w:val="02D2242F"/>
    <w:rsid w:val="02DD474D"/>
    <w:rsid w:val="03182BA3"/>
    <w:rsid w:val="03385656"/>
    <w:rsid w:val="0358398D"/>
    <w:rsid w:val="035D7E14"/>
    <w:rsid w:val="0360013E"/>
    <w:rsid w:val="03655221"/>
    <w:rsid w:val="037C4E46"/>
    <w:rsid w:val="03B81428"/>
    <w:rsid w:val="03C255BA"/>
    <w:rsid w:val="03C41895"/>
    <w:rsid w:val="03D14550"/>
    <w:rsid w:val="03D454D5"/>
    <w:rsid w:val="03D83EDB"/>
    <w:rsid w:val="03E147EA"/>
    <w:rsid w:val="03EC63FF"/>
    <w:rsid w:val="0415760D"/>
    <w:rsid w:val="041617C1"/>
    <w:rsid w:val="04196449"/>
    <w:rsid w:val="042B5EE3"/>
    <w:rsid w:val="043B617E"/>
    <w:rsid w:val="044D191B"/>
    <w:rsid w:val="046163BD"/>
    <w:rsid w:val="046B474E"/>
    <w:rsid w:val="04922410"/>
    <w:rsid w:val="04A14C29"/>
    <w:rsid w:val="04A4232A"/>
    <w:rsid w:val="04A6582D"/>
    <w:rsid w:val="04CC7C6B"/>
    <w:rsid w:val="04EF4D28"/>
    <w:rsid w:val="04F12429"/>
    <w:rsid w:val="04F546B3"/>
    <w:rsid w:val="05197D6A"/>
    <w:rsid w:val="05330914"/>
    <w:rsid w:val="053960A1"/>
    <w:rsid w:val="05500BDA"/>
    <w:rsid w:val="05980638"/>
    <w:rsid w:val="05A766D5"/>
    <w:rsid w:val="05B66CEF"/>
    <w:rsid w:val="05BB5375"/>
    <w:rsid w:val="05CE0B13"/>
    <w:rsid w:val="05E42CB6"/>
    <w:rsid w:val="05F11FCC"/>
    <w:rsid w:val="05FD5DDE"/>
    <w:rsid w:val="061B7444"/>
    <w:rsid w:val="067F41B9"/>
    <w:rsid w:val="06891246"/>
    <w:rsid w:val="06B16B87"/>
    <w:rsid w:val="06B50E10"/>
    <w:rsid w:val="06E460DC"/>
    <w:rsid w:val="06F32E73"/>
    <w:rsid w:val="07175632"/>
    <w:rsid w:val="07565116"/>
    <w:rsid w:val="07724A47"/>
    <w:rsid w:val="07983601"/>
    <w:rsid w:val="07994906"/>
    <w:rsid w:val="07AE5A60"/>
    <w:rsid w:val="07D102E3"/>
    <w:rsid w:val="07D843EB"/>
    <w:rsid w:val="07E74A05"/>
    <w:rsid w:val="081E2961"/>
    <w:rsid w:val="082A41F5"/>
    <w:rsid w:val="084602A2"/>
    <w:rsid w:val="085B1141"/>
    <w:rsid w:val="087010E6"/>
    <w:rsid w:val="087D297A"/>
    <w:rsid w:val="08934B1E"/>
    <w:rsid w:val="089538A4"/>
    <w:rsid w:val="08F43C68"/>
    <w:rsid w:val="09390B2F"/>
    <w:rsid w:val="094E2DCF"/>
    <w:rsid w:val="095B7DEA"/>
    <w:rsid w:val="096628F8"/>
    <w:rsid w:val="096A4B81"/>
    <w:rsid w:val="096D5B06"/>
    <w:rsid w:val="098147A7"/>
    <w:rsid w:val="099A78CF"/>
    <w:rsid w:val="09B90184"/>
    <w:rsid w:val="09CF6AA4"/>
    <w:rsid w:val="09D04526"/>
    <w:rsid w:val="09E27CC3"/>
    <w:rsid w:val="09E50C48"/>
    <w:rsid w:val="0A141797"/>
    <w:rsid w:val="0A316B49"/>
    <w:rsid w:val="0A534AFF"/>
    <w:rsid w:val="0A7E33C5"/>
    <w:rsid w:val="0A814349"/>
    <w:rsid w:val="0A9642EF"/>
    <w:rsid w:val="0A9764ED"/>
    <w:rsid w:val="0A9919F0"/>
    <w:rsid w:val="0AA12680"/>
    <w:rsid w:val="0AA60D06"/>
    <w:rsid w:val="0AAC2C0F"/>
    <w:rsid w:val="0AAF3B94"/>
    <w:rsid w:val="0B025B9C"/>
    <w:rsid w:val="0B087AA5"/>
    <w:rsid w:val="0B32416D"/>
    <w:rsid w:val="0B46538C"/>
    <w:rsid w:val="0B4C2B18"/>
    <w:rsid w:val="0B4D2798"/>
    <w:rsid w:val="0B505490"/>
    <w:rsid w:val="0B78105E"/>
    <w:rsid w:val="0B920F58"/>
    <w:rsid w:val="0BAD6035"/>
    <w:rsid w:val="0BB743C6"/>
    <w:rsid w:val="0BC97B63"/>
    <w:rsid w:val="0BCE3FEB"/>
    <w:rsid w:val="0BF05825"/>
    <w:rsid w:val="0C036A44"/>
    <w:rsid w:val="0C0444C5"/>
    <w:rsid w:val="0C180F68"/>
    <w:rsid w:val="0C1C1B6C"/>
    <w:rsid w:val="0C1F2AF1"/>
    <w:rsid w:val="0C302D8B"/>
    <w:rsid w:val="0C413E05"/>
    <w:rsid w:val="0C840297"/>
    <w:rsid w:val="0C86379A"/>
    <w:rsid w:val="0C965124"/>
    <w:rsid w:val="0CA11DC5"/>
    <w:rsid w:val="0CBF1375"/>
    <w:rsid w:val="0CD87933"/>
    <w:rsid w:val="0D1D4F92"/>
    <w:rsid w:val="0D205F17"/>
    <w:rsid w:val="0E14552A"/>
    <w:rsid w:val="0E224840"/>
    <w:rsid w:val="0E7B2950"/>
    <w:rsid w:val="0EDE7171"/>
    <w:rsid w:val="0EF56D96"/>
    <w:rsid w:val="0F3F5F11"/>
    <w:rsid w:val="0F4E652C"/>
    <w:rsid w:val="0F5F09C4"/>
    <w:rsid w:val="0F6A47D7"/>
    <w:rsid w:val="0FA50F80"/>
    <w:rsid w:val="0FB2044E"/>
    <w:rsid w:val="0FC07764"/>
    <w:rsid w:val="0FCA5AF5"/>
    <w:rsid w:val="0FD15480"/>
    <w:rsid w:val="0FE963AA"/>
    <w:rsid w:val="10223F85"/>
    <w:rsid w:val="10281712"/>
    <w:rsid w:val="104B514A"/>
    <w:rsid w:val="109664C2"/>
    <w:rsid w:val="109A074C"/>
    <w:rsid w:val="10A61FE0"/>
    <w:rsid w:val="10F26BDC"/>
    <w:rsid w:val="10F555E2"/>
    <w:rsid w:val="110E4E87"/>
    <w:rsid w:val="1149506D"/>
    <w:rsid w:val="118151C6"/>
    <w:rsid w:val="11AB3E0C"/>
    <w:rsid w:val="11AE2DEB"/>
    <w:rsid w:val="11B33417"/>
    <w:rsid w:val="11B8789F"/>
    <w:rsid w:val="11C41133"/>
    <w:rsid w:val="12026A19"/>
    <w:rsid w:val="121F2ECD"/>
    <w:rsid w:val="123526EB"/>
    <w:rsid w:val="123D3153"/>
    <w:rsid w:val="123E2FFB"/>
    <w:rsid w:val="12421A01"/>
    <w:rsid w:val="12456209"/>
    <w:rsid w:val="12583BA5"/>
    <w:rsid w:val="12745A53"/>
    <w:rsid w:val="12814D69"/>
    <w:rsid w:val="12A926AA"/>
    <w:rsid w:val="12C022CF"/>
    <w:rsid w:val="12CB3EE4"/>
    <w:rsid w:val="12D2386F"/>
    <w:rsid w:val="132B7780"/>
    <w:rsid w:val="13611E59"/>
    <w:rsid w:val="137F1409"/>
    <w:rsid w:val="13825C11"/>
    <w:rsid w:val="13A85E50"/>
    <w:rsid w:val="13F33480"/>
    <w:rsid w:val="140603E8"/>
    <w:rsid w:val="14240B98"/>
    <w:rsid w:val="1424321C"/>
    <w:rsid w:val="14AC0B76"/>
    <w:rsid w:val="14B4083D"/>
    <w:rsid w:val="14B44A13"/>
    <w:rsid w:val="14FC1BFA"/>
    <w:rsid w:val="15127621"/>
    <w:rsid w:val="154C6501"/>
    <w:rsid w:val="1553008A"/>
    <w:rsid w:val="155C679B"/>
    <w:rsid w:val="15774FC8"/>
    <w:rsid w:val="15DE5A70"/>
    <w:rsid w:val="161D5555"/>
    <w:rsid w:val="163E43BF"/>
    <w:rsid w:val="163F1152"/>
    <w:rsid w:val="16450C97"/>
    <w:rsid w:val="164F7029"/>
    <w:rsid w:val="16604D44"/>
    <w:rsid w:val="166B4467"/>
    <w:rsid w:val="168A0107"/>
    <w:rsid w:val="169E262B"/>
    <w:rsid w:val="16A21031"/>
    <w:rsid w:val="16BE185B"/>
    <w:rsid w:val="16D54D03"/>
    <w:rsid w:val="16F37B36"/>
    <w:rsid w:val="16F93C3E"/>
    <w:rsid w:val="170A3ED8"/>
    <w:rsid w:val="17124B68"/>
    <w:rsid w:val="171F05FA"/>
    <w:rsid w:val="17504AF8"/>
    <w:rsid w:val="17507ED0"/>
    <w:rsid w:val="175240E1"/>
    <w:rsid w:val="178847A7"/>
    <w:rsid w:val="17CA6515"/>
    <w:rsid w:val="17CC781A"/>
    <w:rsid w:val="17CE1006"/>
    <w:rsid w:val="17D77DA9"/>
    <w:rsid w:val="180A72FE"/>
    <w:rsid w:val="184A4865"/>
    <w:rsid w:val="18592901"/>
    <w:rsid w:val="186A20C2"/>
    <w:rsid w:val="187C6339"/>
    <w:rsid w:val="189F77F2"/>
    <w:rsid w:val="18B41D16"/>
    <w:rsid w:val="18C620FF"/>
    <w:rsid w:val="18D86A52"/>
    <w:rsid w:val="18E45D60"/>
    <w:rsid w:val="18EB1E70"/>
    <w:rsid w:val="18F13D79"/>
    <w:rsid w:val="18F3507E"/>
    <w:rsid w:val="190206B8"/>
    <w:rsid w:val="19075F1D"/>
    <w:rsid w:val="19091420"/>
    <w:rsid w:val="19141942"/>
    <w:rsid w:val="192776CF"/>
    <w:rsid w:val="19375EB3"/>
    <w:rsid w:val="19505417"/>
    <w:rsid w:val="196440B8"/>
    <w:rsid w:val="19751DD4"/>
    <w:rsid w:val="197B53D3"/>
    <w:rsid w:val="197D71E0"/>
    <w:rsid w:val="19E40AFE"/>
    <w:rsid w:val="19EE0799"/>
    <w:rsid w:val="1A1A0363"/>
    <w:rsid w:val="1A2453EF"/>
    <w:rsid w:val="1A266374"/>
    <w:rsid w:val="1A320C13"/>
    <w:rsid w:val="1A422421"/>
    <w:rsid w:val="1A697A4B"/>
    <w:rsid w:val="1AA759C9"/>
    <w:rsid w:val="1AAE5354"/>
    <w:rsid w:val="1AB339DA"/>
    <w:rsid w:val="1AE532AF"/>
    <w:rsid w:val="1AE709B1"/>
    <w:rsid w:val="1B057F61"/>
    <w:rsid w:val="1B1F0B0A"/>
    <w:rsid w:val="1B6415FF"/>
    <w:rsid w:val="1B903A8A"/>
    <w:rsid w:val="1BA36B65"/>
    <w:rsid w:val="1BB44881"/>
    <w:rsid w:val="1BEA14D8"/>
    <w:rsid w:val="1BF3344C"/>
    <w:rsid w:val="1BFF3836"/>
    <w:rsid w:val="1C0A3092"/>
    <w:rsid w:val="1C112A1C"/>
    <w:rsid w:val="1C2F564A"/>
    <w:rsid w:val="1C3D34E0"/>
    <w:rsid w:val="1C3E0F62"/>
    <w:rsid w:val="1C6A30AB"/>
    <w:rsid w:val="1C7723C1"/>
    <w:rsid w:val="1C864BDA"/>
    <w:rsid w:val="1C8800DD"/>
    <w:rsid w:val="1CB112A1"/>
    <w:rsid w:val="1CC67E42"/>
    <w:rsid w:val="1CEA2700"/>
    <w:rsid w:val="1D1B764B"/>
    <w:rsid w:val="1D2E40EE"/>
    <w:rsid w:val="1D4D49A3"/>
    <w:rsid w:val="1D5E6E3B"/>
    <w:rsid w:val="1D6F2959"/>
    <w:rsid w:val="1D790CEA"/>
    <w:rsid w:val="1DD016F9"/>
    <w:rsid w:val="1DD138F7"/>
    <w:rsid w:val="1E185370"/>
    <w:rsid w:val="1E1A4FF0"/>
    <w:rsid w:val="1E302A17"/>
    <w:rsid w:val="1E401384"/>
    <w:rsid w:val="1E4800BE"/>
    <w:rsid w:val="1E4A7D3D"/>
    <w:rsid w:val="1E4D4545"/>
    <w:rsid w:val="1E625FEE"/>
    <w:rsid w:val="1E9A0DC1"/>
    <w:rsid w:val="1EA374D2"/>
    <w:rsid w:val="1EE01536"/>
    <w:rsid w:val="1EE16FB7"/>
    <w:rsid w:val="1EEA1E45"/>
    <w:rsid w:val="1EEF62CD"/>
    <w:rsid w:val="1EF86BDC"/>
    <w:rsid w:val="1EF9465E"/>
    <w:rsid w:val="1F065EF2"/>
    <w:rsid w:val="1F163F8E"/>
    <w:rsid w:val="1F5627F9"/>
    <w:rsid w:val="1F807DBA"/>
    <w:rsid w:val="1FAF670B"/>
    <w:rsid w:val="1FBB471C"/>
    <w:rsid w:val="1FBD7C1F"/>
    <w:rsid w:val="1FEB2CED"/>
    <w:rsid w:val="20084133"/>
    <w:rsid w:val="20194AB6"/>
    <w:rsid w:val="206C2341"/>
    <w:rsid w:val="20783BD5"/>
    <w:rsid w:val="207C6D58"/>
    <w:rsid w:val="2092477F"/>
    <w:rsid w:val="20D17AE7"/>
    <w:rsid w:val="20DA2975"/>
    <w:rsid w:val="20E56788"/>
    <w:rsid w:val="214467A1"/>
    <w:rsid w:val="215F198B"/>
    <w:rsid w:val="2183096E"/>
    <w:rsid w:val="21BB1C63"/>
    <w:rsid w:val="21C57FF4"/>
    <w:rsid w:val="21D44D8B"/>
    <w:rsid w:val="21F94FCB"/>
    <w:rsid w:val="220C0769"/>
    <w:rsid w:val="222C075C"/>
    <w:rsid w:val="2248597B"/>
    <w:rsid w:val="22551E62"/>
    <w:rsid w:val="226C1A87"/>
    <w:rsid w:val="226F628F"/>
    <w:rsid w:val="229009C2"/>
    <w:rsid w:val="22937748"/>
    <w:rsid w:val="22AA736D"/>
    <w:rsid w:val="22AF59F3"/>
    <w:rsid w:val="22CC2DA5"/>
    <w:rsid w:val="22D94639"/>
    <w:rsid w:val="22E4624E"/>
    <w:rsid w:val="232D40C3"/>
    <w:rsid w:val="23531D85"/>
    <w:rsid w:val="23734838"/>
    <w:rsid w:val="23827050"/>
    <w:rsid w:val="23921869"/>
    <w:rsid w:val="23983773"/>
    <w:rsid w:val="24173D74"/>
    <w:rsid w:val="241B3D4C"/>
    <w:rsid w:val="242877DE"/>
    <w:rsid w:val="244F54A0"/>
    <w:rsid w:val="2476535F"/>
    <w:rsid w:val="24765B0F"/>
    <w:rsid w:val="2485597A"/>
    <w:rsid w:val="24A274A8"/>
    <w:rsid w:val="24A600AD"/>
    <w:rsid w:val="24B1643E"/>
    <w:rsid w:val="24D25A79"/>
    <w:rsid w:val="24F72435"/>
    <w:rsid w:val="254276EE"/>
    <w:rsid w:val="25454733"/>
    <w:rsid w:val="25501D54"/>
    <w:rsid w:val="25764F02"/>
    <w:rsid w:val="25816B16"/>
    <w:rsid w:val="259D2BC3"/>
    <w:rsid w:val="25A03B48"/>
    <w:rsid w:val="25A76D56"/>
    <w:rsid w:val="25B76FF0"/>
    <w:rsid w:val="25C17900"/>
    <w:rsid w:val="25E06B30"/>
    <w:rsid w:val="25EA2CC2"/>
    <w:rsid w:val="25FB09DE"/>
    <w:rsid w:val="25FC0BA2"/>
    <w:rsid w:val="260159D7"/>
    <w:rsid w:val="260F1BFD"/>
    <w:rsid w:val="262C11AD"/>
    <w:rsid w:val="267D5AB4"/>
    <w:rsid w:val="26A90DCE"/>
    <w:rsid w:val="26AE5FBD"/>
    <w:rsid w:val="26B45C0E"/>
    <w:rsid w:val="26DC1351"/>
    <w:rsid w:val="26E61C61"/>
    <w:rsid w:val="27155715"/>
    <w:rsid w:val="272107C1"/>
    <w:rsid w:val="2751350E"/>
    <w:rsid w:val="27516D91"/>
    <w:rsid w:val="276521AF"/>
    <w:rsid w:val="27B51034"/>
    <w:rsid w:val="27BD3EC2"/>
    <w:rsid w:val="27C47FCA"/>
    <w:rsid w:val="27D07660"/>
    <w:rsid w:val="27DE43F7"/>
    <w:rsid w:val="27F003EA"/>
    <w:rsid w:val="27FB5F25"/>
    <w:rsid w:val="27FE272D"/>
    <w:rsid w:val="280F4BC6"/>
    <w:rsid w:val="281E51E0"/>
    <w:rsid w:val="286D07E3"/>
    <w:rsid w:val="28F151B9"/>
    <w:rsid w:val="28FB234F"/>
    <w:rsid w:val="29192782"/>
    <w:rsid w:val="291F2805"/>
    <w:rsid w:val="292B4099"/>
    <w:rsid w:val="292E501E"/>
    <w:rsid w:val="29323A24"/>
    <w:rsid w:val="293D1DB5"/>
    <w:rsid w:val="294C45CE"/>
    <w:rsid w:val="2956295F"/>
    <w:rsid w:val="29564EDD"/>
    <w:rsid w:val="29614573"/>
    <w:rsid w:val="29A84CE7"/>
    <w:rsid w:val="29BD1409"/>
    <w:rsid w:val="29C42F93"/>
    <w:rsid w:val="29D954B6"/>
    <w:rsid w:val="29E412C9"/>
    <w:rsid w:val="29F4570E"/>
    <w:rsid w:val="2A182A1D"/>
    <w:rsid w:val="2A392F51"/>
    <w:rsid w:val="2A48576A"/>
    <w:rsid w:val="2A4A0F51"/>
    <w:rsid w:val="2A5A4DB3"/>
    <w:rsid w:val="2A5F3191"/>
    <w:rsid w:val="2A7975BE"/>
    <w:rsid w:val="2A7A723E"/>
    <w:rsid w:val="2A7C0543"/>
    <w:rsid w:val="2A893FD5"/>
    <w:rsid w:val="2AFC6512"/>
    <w:rsid w:val="2B3F3B04"/>
    <w:rsid w:val="2B9A2F19"/>
    <w:rsid w:val="2BBB564C"/>
    <w:rsid w:val="2BCE466D"/>
    <w:rsid w:val="2BE54292"/>
    <w:rsid w:val="2C2B1183"/>
    <w:rsid w:val="2C4677AE"/>
    <w:rsid w:val="2C61165D"/>
    <w:rsid w:val="2C832E96"/>
    <w:rsid w:val="2C99503A"/>
    <w:rsid w:val="2CCE7A93"/>
    <w:rsid w:val="2CD92D46"/>
    <w:rsid w:val="2CF05A49"/>
    <w:rsid w:val="2CF85053"/>
    <w:rsid w:val="2D0F4C79"/>
    <w:rsid w:val="2D1144F2"/>
    <w:rsid w:val="2D125BFD"/>
    <w:rsid w:val="2D1E5293"/>
    <w:rsid w:val="2D3D22C5"/>
    <w:rsid w:val="2D4C0361"/>
    <w:rsid w:val="2D691E8F"/>
    <w:rsid w:val="2D7F4033"/>
    <w:rsid w:val="2D8A23C4"/>
    <w:rsid w:val="2D8E0DCA"/>
    <w:rsid w:val="2DB43208"/>
    <w:rsid w:val="2DB92F13"/>
    <w:rsid w:val="2E272F6B"/>
    <w:rsid w:val="2E3646B3"/>
    <w:rsid w:val="2E766B49"/>
    <w:rsid w:val="2E7867C9"/>
    <w:rsid w:val="2E79424B"/>
    <w:rsid w:val="2E924DF5"/>
    <w:rsid w:val="2ECF4C5A"/>
    <w:rsid w:val="2EDA686E"/>
    <w:rsid w:val="2F432A1A"/>
    <w:rsid w:val="2F4B45A3"/>
    <w:rsid w:val="2FA801C0"/>
    <w:rsid w:val="2FEC1BAE"/>
    <w:rsid w:val="30121DEE"/>
    <w:rsid w:val="301574EF"/>
    <w:rsid w:val="301C48FC"/>
    <w:rsid w:val="30351FA2"/>
    <w:rsid w:val="30555D5A"/>
    <w:rsid w:val="30702187"/>
    <w:rsid w:val="30956B44"/>
    <w:rsid w:val="30AF76EE"/>
    <w:rsid w:val="30EC3CCF"/>
    <w:rsid w:val="313047C4"/>
    <w:rsid w:val="313B2B55"/>
    <w:rsid w:val="317503B0"/>
    <w:rsid w:val="31A74402"/>
    <w:rsid w:val="31AE180F"/>
    <w:rsid w:val="31BD1E29"/>
    <w:rsid w:val="31D077C5"/>
    <w:rsid w:val="31D41A4F"/>
    <w:rsid w:val="31F70D0A"/>
    <w:rsid w:val="32005D96"/>
    <w:rsid w:val="321E5346"/>
    <w:rsid w:val="32285C55"/>
    <w:rsid w:val="32635E3A"/>
    <w:rsid w:val="328153EA"/>
    <w:rsid w:val="32963D0B"/>
    <w:rsid w:val="32A0413D"/>
    <w:rsid w:val="32ED471A"/>
    <w:rsid w:val="32F553A9"/>
    <w:rsid w:val="330D71CD"/>
    <w:rsid w:val="332A457E"/>
    <w:rsid w:val="33373894"/>
    <w:rsid w:val="33463EAF"/>
    <w:rsid w:val="334760AD"/>
    <w:rsid w:val="3392652C"/>
    <w:rsid w:val="33941A2F"/>
    <w:rsid w:val="339461AC"/>
    <w:rsid w:val="33A6194A"/>
    <w:rsid w:val="33D9561C"/>
    <w:rsid w:val="343C4012"/>
    <w:rsid w:val="34845AB5"/>
    <w:rsid w:val="348A543F"/>
    <w:rsid w:val="348B6F28"/>
    <w:rsid w:val="34BA5F8F"/>
    <w:rsid w:val="34D11437"/>
    <w:rsid w:val="34D57E3D"/>
    <w:rsid w:val="34F44E6F"/>
    <w:rsid w:val="35021C06"/>
    <w:rsid w:val="35037688"/>
    <w:rsid w:val="350F349A"/>
    <w:rsid w:val="35281E46"/>
    <w:rsid w:val="352C2A4A"/>
    <w:rsid w:val="35611EC4"/>
    <w:rsid w:val="3566192B"/>
    <w:rsid w:val="356C7FB1"/>
    <w:rsid w:val="3571761B"/>
    <w:rsid w:val="357B604D"/>
    <w:rsid w:val="35B54F2D"/>
    <w:rsid w:val="35D61BDE"/>
    <w:rsid w:val="35DF6DF6"/>
    <w:rsid w:val="35F86C9B"/>
    <w:rsid w:val="361A6E50"/>
    <w:rsid w:val="36262C62"/>
    <w:rsid w:val="36487767"/>
    <w:rsid w:val="365B56BB"/>
    <w:rsid w:val="36705660"/>
    <w:rsid w:val="36756265"/>
    <w:rsid w:val="368A620A"/>
    <w:rsid w:val="368E178F"/>
    <w:rsid w:val="369E4EAA"/>
    <w:rsid w:val="36B77FD3"/>
    <w:rsid w:val="36BC7401"/>
    <w:rsid w:val="36C33DE5"/>
    <w:rsid w:val="36DE3B9D"/>
    <w:rsid w:val="37067D52"/>
    <w:rsid w:val="37103EE5"/>
    <w:rsid w:val="3743343A"/>
    <w:rsid w:val="374465E5"/>
    <w:rsid w:val="375E61E2"/>
    <w:rsid w:val="375F3C64"/>
    <w:rsid w:val="37774B8E"/>
    <w:rsid w:val="379963C7"/>
    <w:rsid w:val="379C1149"/>
    <w:rsid w:val="379C3AC9"/>
    <w:rsid w:val="379C734C"/>
    <w:rsid w:val="37A147F9"/>
    <w:rsid w:val="37C357B7"/>
    <w:rsid w:val="3801126E"/>
    <w:rsid w:val="38114D8C"/>
    <w:rsid w:val="3814248D"/>
    <w:rsid w:val="3842555B"/>
    <w:rsid w:val="385E4E8B"/>
    <w:rsid w:val="388075BE"/>
    <w:rsid w:val="38A51D7C"/>
    <w:rsid w:val="38BB3F20"/>
    <w:rsid w:val="38E96FEE"/>
    <w:rsid w:val="39255B4E"/>
    <w:rsid w:val="39343BEA"/>
    <w:rsid w:val="3935166B"/>
    <w:rsid w:val="39386D6D"/>
    <w:rsid w:val="3949030C"/>
    <w:rsid w:val="39573D9E"/>
    <w:rsid w:val="395E6FAD"/>
    <w:rsid w:val="396543B9"/>
    <w:rsid w:val="39706EC7"/>
    <w:rsid w:val="398D7AFC"/>
    <w:rsid w:val="39FD5831"/>
    <w:rsid w:val="3A234B2E"/>
    <w:rsid w:val="3A430524"/>
    <w:rsid w:val="3A602052"/>
    <w:rsid w:val="3A6605B5"/>
    <w:rsid w:val="3A744576"/>
    <w:rsid w:val="3AAF26A3"/>
    <w:rsid w:val="3AB3405B"/>
    <w:rsid w:val="3ABE7E6D"/>
    <w:rsid w:val="3AD65514"/>
    <w:rsid w:val="3AE55B2F"/>
    <w:rsid w:val="3AEF063D"/>
    <w:rsid w:val="3AF24E44"/>
    <w:rsid w:val="3B00415A"/>
    <w:rsid w:val="3B086FE8"/>
    <w:rsid w:val="3B331C0C"/>
    <w:rsid w:val="3B387B37"/>
    <w:rsid w:val="3B3B0ABC"/>
    <w:rsid w:val="3B48454E"/>
    <w:rsid w:val="3B4A32D5"/>
    <w:rsid w:val="3B8F70FB"/>
    <w:rsid w:val="3BA46E66"/>
    <w:rsid w:val="3BA5016B"/>
    <w:rsid w:val="3BCA70A6"/>
    <w:rsid w:val="3C034C82"/>
    <w:rsid w:val="3C0E6896"/>
    <w:rsid w:val="3C1C362D"/>
    <w:rsid w:val="3C504D81"/>
    <w:rsid w:val="3C7052B5"/>
    <w:rsid w:val="3C7A5BC5"/>
    <w:rsid w:val="3CC2763E"/>
    <w:rsid w:val="3CC66044"/>
    <w:rsid w:val="3CCC59CF"/>
    <w:rsid w:val="3CD97263"/>
    <w:rsid w:val="3CF93F15"/>
    <w:rsid w:val="3D1B4345"/>
    <w:rsid w:val="3D351B7B"/>
    <w:rsid w:val="3D546BAD"/>
    <w:rsid w:val="3DE42C19"/>
    <w:rsid w:val="3E135CE6"/>
    <w:rsid w:val="3E67796F"/>
    <w:rsid w:val="3E7027FD"/>
    <w:rsid w:val="3E721583"/>
    <w:rsid w:val="3E947539"/>
    <w:rsid w:val="3ED969A9"/>
    <w:rsid w:val="3EF562D9"/>
    <w:rsid w:val="3F210422"/>
    <w:rsid w:val="3F27452A"/>
    <w:rsid w:val="3F2D6433"/>
    <w:rsid w:val="3F3C0C4C"/>
    <w:rsid w:val="3F4150D3"/>
    <w:rsid w:val="3F476FDD"/>
    <w:rsid w:val="3F4F7C6C"/>
    <w:rsid w:val="3F61340A"/>
    <w:rsid w:val="3F690816"/>
    <w:rsid w:val="3F94295F"/>
    <w:rsid w:val="3FA06772"/>
    <w:rsid w:val="3FB93A98"/>
    <w:rsid w:val="3FC41E29"/>
    <w:rsid w:val="3FEF1D74"/>
    <w:rsid w:val="3FF43FD3"/>
    <w:rsid w:val="3FF74C02"/>
    <w:rsid w:val="3FFC687F"/>
    <w:rsid w:val="40012B78"/>
    <w:rsid w:val="40022F93"/>
    <w:rsid w:val="401818B4"/>
    <w:rsid w:val="4032245D"/>
    <w:rsid w:val="404B0E09"/>
    <w:rsid w:val="40AC4298"/>
    <w:rsid w:val="40B9143D"/>
    <w:rsid w:val="40BB01C3"/>
    <w:rsid w:val="40BF6BC9"/>
    <w:rsid w:val="40CC5EDF"/>
    <w:rsid w:val="40D01062"/>
    <w:rsid w:val="40F03B15"/>
    <w:rsid w:val="410F4ECA"/>
    <w:rsid w:val="412F2700"/>
    <w:rsid w:val="41367B0D"/>
    <w:rsid w:val="413C6F02"/>
    <w:rsid w:val="416A1261"/>
    <w:rsid w:val="41741B70"/>
    <w:rsid w:val="41A9692E"/>
    <w:rsid w:val="41FB2D4E"/>
    <w:rsid w:val="420610DF"/>
    <w:rsid w:val="423676B0"/>
    <w:rsid w:val="423D7815"/>
    <w:rsid w:val="429E5DDA"/>
    <w:rsid w:val="42A32262"/>
    <w:rsid w:val="42C53A9C"/>
    <w:rsid w:val="42CB59A5"/>
    <w:rsid w:val="42F51FEF"/>
    <w:rsid w:val="42FF12F7"/>
    <w:rsid w:val="433929D5"/>
    <w:rsid w:val="4357300A"/>
    <w:rsid w:val="43856FA0"/>
    <w:rsid w:val="438B475E"/>
    <w:rsid w:val="43904469"/>
    <w:rsid w:val="439F33FF"/>
    <w:rsid w:val="43A14703"/>
    <w:rsid w:val="43AF5C17"/>
    <w:rsid w:val="43B45922"/>
    <w:rsid w:val="43C6583D"/>
    <w:rsid w:val="43D73006"/>
    <w:rsid w:val="43FE121A"/>
    <w:rsid w:val="44174342"/>
    <w:rsid w:val="44402F88"/>
    <w:rsid w:val="44586430"/>
    <w:rsid w:val="446F27D2"/>
    <w:rsid w:val="449E3EAA"/>
    <w:rsid w:val="44AE5C2D"/>
    <w:rsid w:val="44C2005E"/>
    <w:rsid w:val="44D24A75"/>
    <w:rsid w:val="44D81A76"/>
    <w:rsid w:val="44E43A96"/>
    <w:rsid w:val="44EE43A5"/>
    <w:rsid w:val="451C7473"/>
    <w:rsid w:val="451E70F3"/>
    <w:rsid w:val="45387C9D"/>
    <w:rsid w:val="45397CB8"/>
    <w:rsid w:val="453D4124"/>
    <w:rsid w:val="45742080"/>
    <w:rsid w:val="4585361F"/>
    <w:rsid w:val="45AD34DF"/>
    <w:rsid w:val="45B32E6A"/>
    <w:rsid w:val="45DB2D29"/>
    <w:rsid w:val="460B5A77"/>
    <w:rsid w:val="460F14C8"/>
    <w:rsid w:val="464E3068"/>
    <w:rsid w:val="46816D3A"/>
    <w:rsid w:val="469A1E62"/>
    <w:rsid w:val="46E3355B"/>
    <w:rsid w:val="46FE3D85"/>
    <w:rsid w:val="47060224"/>
    <w:rsid w:val="4735425F"/>
    <w:rsid w:val="47400072"/>
    <w:rsid w:val="474B1C86"/>
    <w:rsid w:val="47831DE0"/>
    <w:rsid w:val="478A52AA"/>
    <w:rsid w:val="479116B5"/>
    <w:rsid w:val="479E3C8F"/>
    <w:rsid w:val="47C3064B"/>
    <w:rsid w:val="480745B8"/>
    <w:rsid w:val="484F022F"/>
    <w:rsid w:val="485F62CB"/>
    <w:rsid w:val="48617250"/>
    <w:rsid w:val="4869465C"/>
    <w:rsid w:val="48CF7884"/>
    <w:rsid w:val="48D05305"/>
    <w:rsid w:val="48E961B0"/>
    <w:rsid w:val="49252811"/>
    <w:rsid w:val="49291217"/>
    <w:rsid w:val="49321B27"/>
    <w:rsid w:val="493262A3"/>
    <w:rsid w:val="493E20B6"/>
    <w:rsid w:val="496557F9"/>
    <w:rsid w:val="499D5953"/>
    <w:rsid w:val="49B5687D"/>
    <w:rsid w:val="4A1C7526"/>
    <w:rsid w:val="4A3161C6"/>
    <w:rsid w:val="4A34714B"/>
    <w:rsid w:val="4A4D7CF5"/>
    <w:rsid w:val="4A537B51"/>
    <w:rsid w:val="4A581909"/>
    <w:rsid w:val="4A637C9A"/>
    <w:rsid w:val="4A7965BA"/>
    <w:rsid w:val="4A9216E3"/>
    <w:rsid w:val="4AAF6A94"/>
    <w:rsid w:val="4ACE1548"/>
    <w:rsid w:val="4ACE7349"/>
    <w:rsid w:val="4AED437B"/>
    <w:rsid w:val="4AF53986"/>
    <w:rsid w:val="4AFB588F"/>
    <w:rsid w:val="4B2941E0"/>
    <w:rsid w:val="4B35476F"/>
    <w:rsid w:val="4B8D6483"/>
    <w:rsid w:val="4B8E3F04"/>
    <w:rsid w:val="4BB01506"/>
    <w:rsid w:val="4BDF4C08"/>
    <w:rsid w:val="4BFD41B8"/>
    <w:rsid w:val="4C0A34CE"/>
    <w:rsid w:val="4C207F8B"/>
    <w:rsid w:val="4C26537C"/>
    <w:rsid w:val="4C3F04A5"/>
    <w:rsid w:val="4C5E0D5A"/>
    <w:rsid w:val="4C711F79"/>
    <w:rsid w:val="4C88631A"/>
    <w:rsid w:val="4C8C05A4"/>
    <w:rsid w:val="4CBC32F1"/>
    <w:rsid w:val="4CC90409"/>
    <w:rsid w:val="4CD5641A"/>
    <w:rsid w:val="4D21431B"/>
    <w:rsid w:val="4D5B1A7C"/>
    <w:rsid w:val="4D7B5CAE"/>
    <w:rsid w:val="4D8C39CA"/>
    <w:rsid w:val="4D935553"/>
    <w:rsid w:val="4DBF3E19"/>
    <w:rsid w:val="4DE6535D"/>
    <w:rsid w:val="4DF11170"/>
    <w:rsid w:val="4DFE2A04"/>
    <w:rsid w:val="4E1F09BA"/>
    <w:rsid w:val="4E264AC2"/>
    <w:rsid w:val="4E52248E"/>
    <w:rsid w:val="4E574397"/>
    <w:rsid w:val="4E614CA7"/>
    <w:rsid w:val="4E645C2C"/>
    <w:rsid w:val="4E7074C0"/>
    <w:rsid w:val="4E9179F4"/>
    <w:rsid w:val="4E940979"/>
    <w:rsid w:val="4E9563FB"/>
    <w:rsid w:val="4EB359AB"/>
    <w:rsid w:val="4EDF107B"/>
    <w:rsid w:val="4EE5747E"/>
    <w:rsid w:val="4EEC1008"/>
    <w:rsid w:val="4EF46414"/>
    <w:rsid w:val="4F2272E3"/>
    <w:rsid w:val="4F23345D"/>
    <w:rsid w:val="4F2D7873"/>
    <w:rsid w:val="4F560A37"/>
    <w:rsid w:val="4F7534EA"/>
    <w:rsid w:val="4F760F6C"/>
    <w:rsid w:val="4F870321"/>
    <w:rsid w:val="4F8B7D1E"/>
    <w:rsid w:val="4F8C0F11"/>
    <w:rsid w:val="4F963A1F"/>
    <w:rsid w:val="4FA7173B"/>
    <w:rsid w:val="4FB87457"/>
    <w:rsid w:val="4FC04863"/>
    <w:rsid w:val="4FC43269"/>
    <w:rsid w:val="4FC854F3"/>
    <w:rsid w:val="4FEC222F"/>
    <w:rsid w:val="4FEF7931"/>
    <w:rsid w:val="50020B50"/>
    <w:rsid w:val="5038102A"/>
    <w:rsid w:val="50484B47"/>
    <w:rsid w:val="506256F1"/>
    <w:rsid w:val="50701184"/>
    <w:rsid w:val="50835C26"/>
    <w:rsid w:val="50A22C57"/>
    <w:rsid w:val="50B8067E"/>
    <w:rsid w:val="50BC224C"/>
    <w:rsid w:val="50CA3E1C"/>
    <w:rsid w:val="50DF2ABC"/>
    <w:rsid w:val="50F471DE"/>
    <w:rsid w:val="512E6A9A"/>
    <w:rsid w:val="51825244"/>
    <w:rsid w:val="51C1782C"/>
    <w:rsid w:val="51DB3C59"/>
    <w:rsid w:val="51F15DFD"/>
    <w:rsid w:val="51F31300"/>
    <w:rsid w:val="52023B18"/>
    <w:rsid w:val="520E792B"/>
    <w:rsid w:val="523C29F9"/>
    <w:rsid w:val="523E1829"/>
    <w:rsid w:val="5247460D"/>
    <w:rsid w:val="528A4CF6"/>
    <w:rsid w:val="52906C00"/>
    <w:rsid w:val="52B35EBB"/>
    <w:rsid w:val="52B648C1"/>
    <w:rsid w:val="52D67374"/>
    <w:rsid w:val="52DF5A85"/>
    <w:rsid w:val="52F80BAD"/>
    <w:rsid w:val="534863AE"/>
    <w:rsid w:val="5381780D"/>
    <w:rsid w:val="53840791"/>
    <w:rsid w:val="53B41FCE"/>
    <w:rsid w:val="53B85768"/>
    <w:rsid w:val="53BA2E6A"/>
    <w:rsid w:val="53BC636D"/>
    <w:rsid w:val="53DD2125"/>
    <w:rsid w:val="53E41AB0"/>
    <w:rsid w:val="540F0375"/>
    <w:rsid w:val="541D768B"/>
    <w:rsid w:val="54234E18"/>
    <w:rsid w:val="54296D21"/>
    <w:rsid w:val="543350B2"/>
    <w:rsid w:val="5456436D"/>
    <w:rsid w:val="54565834"/>
    <w:rsid w:val="54587870"/>
    <w:rsid w:val="5462237E"/>
    <w:rsid w:val="546C6511"/>
    <w:rsid w:val="549518D3"/>
    <w:rsid w:val="549A5D5B"/>
    <w:rsid w:val="54A07C64"/>
    <w:rsid w:val="54B57C0A"/>
    <w:rsid w:val="54C449A1"/>
    <w:rsid w:val="54D413B8"/>
    <w:rsid w:val="551B53B0"/>
    <w:rsid w:val="557E7653"/>
    <w:rsid w:val="55945F73"/>
    <w:rsid w:val="55AB5B98"/>
    <w:rsid w:val="55D04EA3"/>
    <w:rsid w:val="55E759FD"/>
    <w:rsid w:val="56137B46"/>
    <w:rsid w:val="56226ADC"/>
    <w:rsid w:val="56360FFF"/>
    <w:rsid w:val="565079AB"/>
    <w:rsid w:val="565343B8"/>
    <w:rsid w:val="56933917"/>
    <w:rsid w:val="569C0B56"/>
    <w:rsid w:val="56B55151"/>
    <w:rsid w:val="56BD76A4"/>
    <w:rsid w:val="56C675EA"/>
    <w:rsid w:val="570D35E1"/>
    <w:rsid w:val="571D7FF8"/>
    <w:rsid w:val="575710D7"/>
    <w:rsid w:val="57805B1E"/>
    <w:rsid w:val="57900337"/>
    <w:rsid w:val="57AD4064"/>
    <w:rsid w:val="57AF2A4A"/>
    <w:rsid w:val="57BB0DFB"/>
    <w:rsid w:val="57EE6152"/>
    <w:rsid w:val="57F24B59"/>
    <w:rsid w:val="57FF53A4"/>
    <w:rsid w:val="581A249A"/>
    <w:rsid w:val="58495567"/>
    <w:rsid w:val="585844FD"/>
    <w:rsid w:val="58A93002"/>
    <w:rsid w:val="58AA6505"/>
    <w:rsid w:val="58AC1A08"/>
    <w:rsid w:val="58AE4F0C"/>
    <w:rsid w:val="58BF51A6"/>
    <w:rsid w:val="58C13F2C"/>
    <w:rsid w:val="58E52E67"/>
    <w:rsid w:val="590B7824"/>
    <w:rsid w:val="59183793"/>
    <w:rsid w:val="5939706E"/>
    <w:rsid w:val="59637113"/>
    <w:rsid w:val="597D20E1"/>
    <w:rsid w:val="598A2854"/>
    <w:rsid w:val="59A85123"/>
    <w:rsid w:val="59AD4E2E"/>
    <w:rsid w:val="59E24004"/>
    <w:rsid w:val="59EA4C93"/>
    <w:rsid w:val="5A363A8E"/>
    <w:rsid w:val="5A6432D8"/>
    <w:rsid w:val="5A7C097F"/>
    <w:rsid w:val="5A81068A"/>
    <w:rsid w:val="5AA10BBF"/>
    <w:rsid w:val="5AA575C5"/>
    <w:rsid w:val="5AB368DA"/>
    <w:rsid w:val="5AF42BC7"/>
    <w:rsid w:val="5AF83EB1"/>
    <w:rsid w:val="5B1259FA"/>
    <w:rsid w:val="5B2F3CA6"/>
    <w:rsid w:val="5B474BD0"/>
    <w:rsid w:val="5B8C403F"/>
    <w:rsid w:val="5BB70707"/>
    <w:rsid w:val="5BB93C0A"/>
    <w:rsid w:val="5BDA79C2"/>
    <w:rsid w:val="5C056287"/>
    <w:rsid w:val="5C0E1115"/>
    <w:rsid w:val="5C134749"/>
    <w:rsid w:val="5C281CBF"/>
    <w:rsid w:val="5C366A56"/>
    <w:rsid w:val="5C4C447D"/>
    <w:rsid w:val="5C5A42B9"/>
    <w:rsid w:val="5C5B1215"/>
    <w:rsid w:val="5C6171FB"/>
    <w:rsid w:val="5C782D43"/>
    <w:rsid w:val="5C840D54"/>
    <w:rsid w:val="5C8A64E1"/>
    <w:rsid w:val="5CA65E11"/>
    <w:rsid w:val="5CB23E22"/>
    <w:rsid w:val="5CD22158"/>
    <w:rsid w:val="5CD37BDA"/>
    <w:rsid w:val="5CEE2982"/>
    <w:rsid w:val="5D074BB1"/>
    <w:rsid w:val="5D122F42"/>
    <w:rsid w:val="5D1D6D54"/>
    <w:rsid w:val="5D335675"/>
    <w:rsid w:val="5D481D97"/>
    <w:rsid w:val="5D6416C7"/>
    <w:rsid w:val="5D751961"/>
    <w:rsid w:val="5D820C77"/>
    <w:rsid w:val="5D890602"/>
    <w:rsid w:val="5DA85633"/>
    <w:rsid w:val="5DAF0841"/>
    <w:rsid w:val="5DB46785"/>
    <w:rsid w:val="5DE7421F"/>
    <w:rsid w:val="5E0821D5"/>
    <w:rsid w:val="5E176F6C"/>
    <w:rsid w:val="5E1C55F2"/>
    <w:rsid w:val="5E4951BD"/>
    <w:rsid w:val="5E5003CB"/>
    <w:rsid w:val="5E540FCF"/>
    <w:rsid w:val="5E9A3CC2"/>
    <w:rsid w:val="5E9C71C5"/>
    <w:rsid w:val="5EC8350D"/>
    <w:rsid w:val="5ECF2E97"/>
    <w:rsid w:val="5F1E649A"/>
    <w:rsid w:val="5F2D0CB2"/>
    <w:rsid w:val="5F322F1C"/>
    <w:rsid w:val="5F3C34CB"/>
    <w:rsid w:val="5F635BF1"/>
    <w:rsid w:val="5F7C7B38"/>
    <w:rsid w:val="5FA244F5"/>
    <w:rsid w:val="5FA925D1"/>
    <w:rsid w:val="5FD071F5"/>
    <w:rsid w:val="5FE252DE"/>
    <w:rsid w:val="5FF17AF7"/>
    <w:rsid w:val="60204DC3"/>
    <w:rsid w:val="603216FA"/>
    <w:rsid w:val="604A3A09"/>
    <w:rsid w:val="605807A0"/>
    <w:rsid w:val="605F012B"/>
    <w:rsid w:val="60655AED"/>
    <w:rsid w:val="60657AB6"/>
    <w:rsid w:val="609F2F1A"/>
    <w:rsid w:val="60BC4C41"/>
    <w:rsid w:val="60C60DD4"/>
    <w:rsid w:val="60F63B21"/>
    <w:rsid w:val="60F715A3"/>
    <w:rsid w:val="611430D1"/>
    <w:rsid w:val="61343606"/>
    <w:rsid w:val="614167AF"/>
    <w:rsid w:val="61457124"/>
    <w:rsid w:val="614B322B"/>
    <w:rsid w:val="61533EBB"/>
    <w:rsid w:val="615D47CA"/>
    <w:rsid w:val="616D2866"/>
    <w:rsid w:val="61BC0067"/>
    <w:rsid w:val="61FE4354"/>
    <w:rsid w:val="61FF3FD4"/>
    <w:rsid w:val="62111CEF"/>
    <w:rsid w:val="62122F41"/>
    <w:rsid w:val="6221580D"/>
    <w:rsid w:val="623F4DBD"/>
    <w:rsid w:val="62437047"/>
    <w:rsid w:val="62670500"/>
    <w:rsid w:val="62793C9D"/>
    <w:rsid w:val="62803628"/>
    <w:rsid w:val="62820D2A"/>
    <w:rsid w:val="62B6027F"/>
    <w:rsid w:val="62C83A1C"/>
    <w:rsid w:val="62DE5BC0"/>
    <w:rsid w:val="62E742D1"/>
    <w:rsid w:val="63045E00"/>
    <w:rsid w:val="63164E21"/>
    <w:rsid w:val="632131B2"/>
    <w:rsid w:val="63375355"/>
    <w:rsid w:val="636E7A2E"/>
    <w:rsid w:val="63723EB5"/>
    <w:rsid w:val="6379750C"/>
    <w:rsid w:val="637D5ACA"/>
    <w:rsid w:val="638B6FDE"/>
    <w:rsid w:val="63901267"/>
    <w:rsid w:val="63C92BB2"/>
    <w:rsid w:val="63D3141F"/>
    <w:rsid w:val="63DD3565"/>
    <w:rsid w:val="63E23270"/>
    <w:rsid w:val="63F209FC"/>
    <w:rsid w:val="64025D23"/>
    <w:rsid w:val="643F5B88"/>
    <w:rsid w:val="644B3B98"/>
    <w:rsid w:val="645A0930"/>
    <w:rsid w:val="645F063B"/>
    <w:rsid w:val="64777EE0"/>
    <w:rsid w:val="64A62FAD"/>
    <w:rsid w:val="64BC5151"/>
    <w:rsid w:val="64D77EB5"/>
    <w:rsid w:val="64F330AD"/>
    <w:rsid w:val="651F2C77"/>
    <w:rsid w:val="658E54A9"/>
    <w:rsid w:val="65A9093B"/>
    <w:rsid w:val="65CA788D"/>
    <w:rsid w:val="65DC68AD"/>
    <w:rsid w:val="66934040"/>
    <w:rsid w:val="669B59E7"/>
    <w:rsid w:val="66A717F9"/>
    <w:rsid w:val="66D954CC"/>
    <w:rsid w:val="66DA2F4D"/>
    <w:rsid w:val="66F32241"/>
    <w:rsid w:val="66FE4406"/>
    <w:rsid w:val="6701538B"/>
    <w:rsid w:val="670F05E4"/>
    <w:rsid w:val="6749577F"/>
    <w:rsid w:val="674C1F87"/>
    <w:rsid w:val="67547394"/>
    <w:rsid w:val="677D5FDA"/>
    <w:rsid w:val="67922A92"/>
    <w:rsid w:val="67953680"/>
    <w:rsid w:val="67AE2F25"/>
    <w:rsid w:val="67BF6452"/>
    <w:rsid w:val="67CD37DA"/>
    <w:rsid w:val="67CD705D"/>
    <w:rsid w:val="67CE4ADF"/>
    <w:rsid w:val="67D853EE"/>
    <w:rsid w:val="67EA5309"/>
    <w:rsid w:val="67FB3025"/>
    <w:rsid w:val="67FF1A2B"/>
    <w:rsid w:val="6845219F"/>
    <w:rsid w:val="685A271F"/>
    <w:rsid w:val="686456EB"/>
    <w:rsid w:val="689C2BAE"/>
    <w:rsid w:val="68A94442"/>
    <w:rsid w:val="68BE0B64"/>
    <w:rsid w:val="68DD1419"/>
    <w:rsid w:val="6921668A"/>
    <w:rsid w:val="69461D42"/>
    <w:rsid w:val="69BB3005"/>
    <w:rsid w:val="69C53915"/>
    <w:rsid w:val="69C8489A"/>
    <w:rsid w:val="69D95E39"/>
    <w:rsid w:val="69E179C2"/>
    <w:rsid w:val="69E21E3F"/>
    <w:rsid w:val="69F95F09"/>
    <w:rsid w:val="6A0E500E"/>
    <w:rsid w:val="6A174619"/>
    <w:rsid w:val="6A466EF7"/>
    <w:rsid w:val="6A47353F"/>
    <w:rsid w:val="6A557981"/>
    <w:rsid w:val="6A565402"/>
    <w:rsid w:val="6A577DFE"/>
    <w:rsid w:val="6A82754B"/>
    <w:rsid w:val="6A9B5EF7"/>
    <w:rsid w:val="6AB4101F"/>
    <w:rsid w:val="6AB841A2"/>
    <w:rsid w:val="6AC95741"/>
    <w:rsid w:val="6AEF20FE"/>
    <w:rsid w:val="6B0C74AF"/>
    <w:rsid w:val="6B223851"/>
    <w:rsid w:val="6B2931DC"/>
    <w:rsid w:val="6B5243A0"/>
    <w:rsid w:val="6B531E22"/>
    <w:rsid w:val="6B7D2C66"/>
    <w:rsid w:val="6B7E06E8"/>
    <w:rsid w:val="6BAE6CB9"/>
    <w:rsid w:val="6BCD3CEA"/>
    <w:rsid w:val="6BD5497A"/>
    <w:rsid w:val="6BDB6883"/>
    <w:rsid w:val="6BE02D0B"/>
    <w:rsid w:val="6C0F21D5"/>
    <w:rsid w:val="6C303D8F"/>
    <w:rsid w:val="6C404029"/>
    <w:rsid w:val="6C442A39"/>
    <w:rsid w:val="6C4935C3"/>
    <w:rsid w:val="6C5C02F4"/>
    <w:rsid w:val="6C61455E"/>
    <w:rsid w:val="6C6973EC"/>
    <w:rsid w:val="6C924D2D"/>
    <w:rsid w:val="6CD4209A"/>
    <w:rsid w:val="6CD5451D"/>
    <w:rsid w:val="6CD9769F"/>
    <w:rsid w:val="6CE547B7"/>
    <w:rsid w:val="6CE8573C"/>
    <w:rsid w:val="6CF959D6"/>
    <w:rsid w:val="6D293FA7"/>
    <w:rsid w:val="6D5B21F7"/>
    <w:rsid w:val="6D8D0448"/>
    <w:rsid w:val="6DA027EF"/>
    <w:rsid w:val="6DA203ED"/>
    <w:rsid w:val="6DBB3515"/>
    <w:rsid w:val="6DC960AE"/>
    <w:rsid w:val="6DCB5D2E"/>
    <w:rsid w:val="6DF35954"/>
    <w:rsid w:val="6DF410F1"/>
    <w:rsid w:val="6DF6357B"/>
    <w:rsid w:val="6E1A1331"/>
    <w:rsid w:val="6E406FF2"/>
    <w:rsid w:val="6E4346F3"/>
    <w:rsid w:val="6E50180B"/>
    <w:rsid w:val="6E540211"/>
    <w:rsid w:val="6E6267E7"/>
    <w:rsid w:val="6E6D3339"/>
    <w:rsid w:val="6E737441"/>
    <w:rsid w:val="6E7F3C61"/>
    <w:rsid w:val="6E894E68"/>
    <w:rsid w:val="6E946A7C"/>
    <w:rsid w:val="6EAA0C20"/>
    <w:rsid w:val="6EBB0EBA"/>
    <w:rsid w:val="6EC45F46"/>
    <w:rsid w:val="6ED2525C"/>
    <w:rsid w:val="6EDD106E"/>
    <w:rsid w:val="6EE05876"/>
    <w:rsid w:val="6F1063C6"/>
    <w:rsid w:val="6F123AC7"/>
    <w:rsid w:val="6F12734A"/>
    <w:rsid w:val="6F210368"/>
    <w:rsid w:val="6F7A21F2"/>
    <w:rsid w:val="6F7D69F9"/>
    <w:rsid w:val="6FAF4C4A"/>
    <w:rsid w:val="6FB026CC"/>
    <w:rsid w:val="6FBC64DE"/>
    <w:rsid w:val="6FEB37AA"/>
    <w:rsid w:val="6FF808C2"/>
    <w:rsid w:val="701D6C26"/>
    <w:rsid w:val="703603A6"/>
    <w:rsid w:val="70581BE0"/>
    <w:rsid w:val="70822A24"/>
    <w:rsid w:val="70B36D70"/>
    <w:rsid w:val="70CD1B9F"/>
    <w:rsid w:val="71091A03"/>
    <w:rsid w:val="71107458"/>
    <w:rsid w:val="715D148D"/>
    <w:rsid w:val="716F71A9"/>
    <w:rsid w:val="7172232C"/>
    <w:rsid w:val="718A3256"/>
    <w:rsid w:val="71967069"/>
    <w:rsid w:val="71B07C13"/>
    <w:rsid w:val="71B76788"/>
    <w:rsid w:val="71E5266B"/>
    <w:rsid w:val="71E857EE"/>
    <w:rsid w:val="71FA6D8D"/>
    <w:rsid w:val="71FD448F"/>
    <w:rsid w:val="72004A51"/>
    <w:rsid w:val="721056AE"/>
    <w:rsid w:val="7223194D"/>
    <w:rsid w:val="723920F5"/>
    <w:rsid w:val="7258489A"/>
    <w:rsid w:val="72587127"/>
    <w:rsid w:val="72634059"/>
    <w:rsid w:val="72997B90"/>
    <w:rsid w:val="729C4398"/>
    <w:rsid w:val="729E789B"/>
    <w:rsid w:val="72AC0DAF"/>
    <w:rsid w:val="72AC4633"/>
    <w:rsid w:val="72B15237"/>
    <w:rsid w:val="72BE234E"/>
    <w:rsid w:val="7375627A"/>
    <w:rsid w:val="7393362B"/>
    <w:rsid w:val="73997733"/>
    <w:rsid w:val="739B2C36"/>
    <w:rsid w:val="73B57063"/>
    <w:rsid w:val="73CA1587"/>
    <w:rsid w:val="73CD470A"/>
    <w:rsid w:val="73D0568F"/>
    <w:rsid w:val="73D62E1B"/>
    <w:rsid w:val="73D75019"/>
    <w:rsid w:val="73DC6F23"/>
    <w:rsid w:val="73EF26C0"/>
    <w:rsid w:val="743F6FC7"/>
    <w:rsid w:val="74A878F0"/>
    <w:rsid w:val="74C47221"/>
    <w:rsid w:val="74EE0065"/>
    <w:rsid w:val="74FD327C"/>
    <w:rsid w:val="75136C33"/>
    <w:rsid w:val="751524A3"/>
    <w:rsid w:val="75801B52"/>
    <w:rsid w:val="75963CF6"/>
    <w:rsid w:val="75A44310"/>
    <w:rsid w:val="75A5650E"/>
    <w:rsid w:val="75B37797"/>
    <w:rsid w:val="75CC7A53"/>
    <w:rsid w:val="75EA7003"/>
    <w:rsid w:val="761371F1"/>
    <w:rsid w:val="761A1D50"/>
    <w:rsid w:val="761F61D8"/>
    <w:rsid w:val="764C3824"/>
    <w:rsid w:val="7695169A"/>
    <w:rsid w:val="76A9033B"/>
    <w:rsid w:val="77106DE5"/>
    <w:rsid w:val="77144F12"/>
    <w:rsid w:val="771B40C4"/>
    <w:rsid w:val="772A1B8E"/>
    <w:rsid w:val="774B5945"/>
    <w:rsid w:val="776357F7"/>
    <w:rsid w:val="776C5E7A"/>
    <w:rsid w:val="778622A7"/>
    <w:rsid w:val="779B3146"/>
    <w:rsid w:val="77CF011D"/>
    <w:rsid w:val="77D90A2D"/>
    <w:rsid w:val="77F812E1"/>
    <w:rsid w:val="781A4D19"/>
    <w:rsid w:val="782765AD"/>
    <w:rsid w:val="782B0837"/>
    <w:rsid w:val="783842C9"/>
    <w:rsid w:val="784748E4"/>
    <w:rsid w:val="784B32EA"/>
    <w:rsid w:val="788A40D3"/>
    <w:rsid w:val="78952465"/>
    <w:rsid w:val="78A95882"/>
    <w:rsid w:val="78DD2859"/>
    <w:rsid w:val="78F80E84"/>
    <w:rsid w:val="78FE6611"/>
    <w:rsid w:val="792067C5"/>
    <w:rsid w:val="79294ED6"/>
    <w:rsid w:val="793144E1"/>
    <w:rsid w:val="7941447F"/>
    <w:rsid w:val="79443502"/>
    <w:rsid w:val="7954379C"/>
    <w:rsid w:val="79597C24"/>
    <w:rsid w:val="79630533"/>
    <w:rsid w:val="796B3E3B"/>
    <w:rsid w:val="79EF5B99"/>
    <w:rsid w:val="79FD4EAF"/>
    <w:rsid w:val="7A2C59FE"/>
    <w:rsid w:val="7A3631E0"/>
    <w:rsid w:val="7A5C3FCF"/>
    <w:rsid w:val="7AA11240"/>
    <w:rsid w:val="7AD60415"/>
    <w:rsid w:val="7B0A1B69"/>
    <w:rsid w:val="7B5022DD"/>
    <w:rsid w:val="7B5144BF"/>
    <w:rsid w:val="7B5F4AF6"/>
    <w:rsid w:val="7BB00C9D"/>
    <w:rsid w:val="7BB34580"/>
    <w:rsid w:val="7BBD0713"/>
    <w:rsid w:val="7BBF64CD"/>
    <w:rsid w:val="7BC01697"/>
    <w:rsid w:val="7BC4481A"/>
    <w:rsid w:val="7C0120F3"/>
    <w:rsid w:val="7C086208"/>
    <w:rsid w:val="7C256E3D"/>
    <w:rsid w:val="7C287DC2"/>
    <w:rsid w:val="7C4924F5"/>
    <w:rsid w:val="7C6349A9"/>
    <w:rsid w:val="7C6B7A54"/>
    <w:rsid w:val="7C7236B9"/>
    <w:rsid w:val="7CE03CED"/>
    <w:rsid w:val="7CF53C93"/>
    <w:rsid w:val="7CFC7D9A"/>
    <w:rsid w:val="7D106A3B"/>
    <w:rsid w:val="7D140CC4"/>
    <w:rsid w:val="7D335CF6"/>
    <w:rsid w:val="7D813877"/>
    <w:rsid w:val="7D836D7A"/>
    <w:rsid w:val="7DC162AC"/>
    <w:rsid w:val="7DCC4BF0"/>
    <w:rsid w:val="7DD06E79"/>
    <w:rsid w:val="7DD2457A"/>
    <w:rsid w:val="7DD31FFC"/>
    <w:rsid w:val="7E094A54"/>
    <w:rsid w:val="7E21597E"/>
    <w:rsid w:val="7E233080"/>
    <w:rsid w:val="7E46233B"/>
    <w:rsid w:val="7E476F61"/>
    <w:rsid w:val="7E622B65"/>
    <w:rsid w:val="7E645D4D"/>
    <w:rsid w:val="7E9D2D4A"/>
    <w:rsid w:val="7EB85AF2"/>
    <w:rsid w:val="7EBB44F8"/>
    <w:rsid w:val="7ED94253"/>
    <w:rsid w:val="7EE5313E"/>
    <w:rsid w:val="7F3F4AD1"/>
    <w:rsid w:val="7F4514DB"/>
    <w:rsid w:val="7F547970"/>
    <w:rsid w:val="7F61630B"/>
    <w:rsid w:val="7F687E94"/>
    <w:rsid w:val="7F7F7AB9"/>
    <w:rsid w:val="7F957A5E"/>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2025-08-25T02:44:00Z</dcterms:created>
  <dc:creator>sunsh</dc:creator>
  <cp:lastModifiedBy>孙诗奇</cp:lastModifiedBy>
  <dcterms:modified xsi:type="dcterms:W3CDTF">2025-10-17T03:39:47Z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7152F1D5A0F947A6A00214209B54EA0A</vt:lpwstr>
  </property>
</Properties>
</file>